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2EAE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FB2EAE">
        <w:rPr>
          <w:b/>
          <w:noProof/>
          <w:sz w:val="24"/>
        </w:rPr>
        <w:t>82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17805">
        <w:rPr>
          <w:b/>
          <w:i/>
          <w:noProof/>
          <w:sz w:val="28"/>
        </w:rPr>
        <w:t>R4-1700985</w:t>
      </w:r>
    </w:p>
    <w:p w:rsidR="00F76695" w:rsidRDefault="00F76695" w:rsidP="00F76695">
      <w:pPr>
        <w:pStyle w:val="CRCoverPage"/>
        <w:outlineLvl w:val="0"/>
        <w:rPr>
          <w:b/>
          <w:noProof/>
          <w:sz w:val="24"/>
        </w:rPr>
      </w:pPr>
      <w:r w:rsidRPr="00C31851">
        <w:rPr>
          <w:b/>
          <w:noProof/>
          <w:sz w:val="24"/>
        </w:rPr>
        <w:t>Athens, Greece, 13th – 17th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141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17805">
            <w:pPr>
              <w:pStyle w:val="CRCoverPage"/>
              <w:spacing w:after="0"/>
              <w:rPr>
                <w:noProof/>
              </w:rPr>
            </w:pPr>
            <w:r w:rsidRPr="00017805">
              <w:rPr>
                <w:b/>
                <w:noProof/>
                <w:sz w:val="28"/>
              </w:rPr>
              <w:t>4203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14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406C1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7406C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5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and correction for LAA PDCCH demodulation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D7A93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D7A9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22C3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LAA PDCCH is quite stable now, the bracket shall be removed. Some key pa</w:t>
            </w:r>
            <w:r w:rsidR="0015483E">
              <w:rPr>
                <w:noProof/>
              </w:rPr>
              <w:t>rameters for PDCCH test setup are</w:t>
            </w:r>
            <w:r>
              <w:rPr>
                <w:noProof/>
              </w:rPr>
              <w:t xml:space="preserve"> missing, and the reference channel for LAA PDCCH is not so clear.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bracket for the performance </w:t>
            </w:r>
            <w:r>
              <w:rPr>
                <w:rFonts w:hint="eastAsia"/>
                <w:noProof/>
                <w:lang w:eastAsia="zh-CN"/>
              </w:rPr>
              <w:t>requirements</w:t>
            </w:r>
          </w:p>
          <w:p w:rsidR="009077DB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“p” in the test setup </w:t>
            </w:r>
          </w:p>
          <w:p w:rsidR="009077DB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Change the name of LAA PDCCH reference channel and generate a new section for LAA PDCCH</w:t>
            </w:r>
            <w:r w:rsidR="000E16C0">
              <w:rPr>
                <w:noProof/>
                <w:lang w:eastAsia="zh-CN"/>
              </w:rPr>
              <w:t xml:space="preserve"> reference channel </w:t>
            </w:r>
            <w:r>
              <w:rPr>
                <w:noProof/>
                <w:lang w:eastAsia="zh-CN"/>
              </w:rPr>
              <w:t>to make the structure more clear</w:t>
            </w:r>
          </w:p>
          <w:p w:rsidR="008879DF" w:rsidRDefault="008879DF" w:rsidP="009077D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The bandwidth of LAA PDCCH is wrong, it should be 20MHz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not 10MHz.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requirements for LAA PDCCH can not be finalized and some part is quite ambiguous.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8.4.3, A.3.5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...</w:t>
            </w:r>
            <w:r w:rsidR="00642C5A">
              <w:rPr>
                <w:noProof/>
              </w:rPr>
              <w:t>36.521</w:t>
            </w:r>
            <w:r>
              <w:rPr>
                <w:noProof/>
              </w:rPr>
              <w:t xml:space="preserve">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234D" w:rsidRDefault="0003234D" w:rsidP="0003234D">
      <w:pPr>
        <w:rPr>
          <w:highlight w:val="yellow"/>
          <w:lang w:val="en-US"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bookmarkStart w:id="6" w:name="_Toc368026678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2"/>
      <w:bookmarkEnd w:id="3"/>
      <w:bookmarkEnd w:id="4"/>
      <w:bookmarkEnd w:id="5"/>
    </w:p>
    <w:p w:rsidR="0003234D" w:rsidRDefault="0003234D" w:rsidP="0003234D">
      <w:pPr>
        <w:pStyle w:val="Heading3"/>
        <w:rPr>
          <w:lang w:eastAsia="zh-CN"/>
        </w:rPr>
      </w:pPr>
      <w:r w:rsidRPr="00770C29">
        <w:rPr>
          <w:rFonts w:eastAsia="MS Mincho"/>
        </w:rPr>
        <w:t>8.4.</w:t>
      </w:r>
      <w:r>
        <w:rPr>
          <w:rFonts w:hint="eastAsia"/>
          <w:lang w:eastAsia="zh-CN"/>
        </w:rPr>
        <w:t>3</w:t>
      </w:r>
      <w:r w:rsidRPr="00770C29">
        <w:rPr>
          <w:rFonts w:eastAsia="MS Mincho"/>
        </w:rPr>
        <w:tab/>
      </w:r>
      <w:r>
        <w:rPr>
          <w:rFonts w:hint="eastAsia"/>
          <w:lang w:eastAsia="zh-CN"/>
        </w:rPr>
        <w:t>LAA</w:t>
      </w:r>
    </w:p>
    <w:p w:rsidR="0003234D" w:rsidRPr="00770C29" w:rsidRDefault="0003234D" w:rsidP="0003234D">
      <w:pPr>
        <w:rPr>
          <w:lang w:eastAsia="zh-CN"/>
        </w:rPr>
      </w:pPr>
      <w:r w:rsidRPr="00770C29">
        <w:t>The parameters specified in Table 8.</w:t>
      </w:r>
      <w:r w:rsidRPr="00770C29">
        <w:rPr>
          <w:rFonts w:hint="eastAsia"/>
          <w:lang w:eastAsia="zh-CN"/>
        </w:rPr>
        <w:t>4</w:t>
      </w:r>
      <w:r w:rsidRPr="00770C29">
        <w:t>.</w:t>
      </w:r>
      <w:r>
        <w:rPr>
          <w:rFonts w:hint="eastAsia"/>
          <w:lang w:eastAsia="zh-CN"/>
        </w:rPr>
        <w:t>3</w:t>
      </w:r>
      <w:r w:rsidRPr="00770C29">
        <w:t xml:space="preserve">-1 are valid for all </w:t>
      </w:r>
      <w:r>
        <w:rPr>
          <w:rFonts w:hint="eastAsia"/>
          <w:lang w:eastAsia="zh-CN"/>
        </w:rPr>
        <w:t xml:space="preserve">LAA PDCCH </w:t>
      </w:r>
      <w:r w:rsidRPr="00770C29">
        <w:t>tests unless otherwise stated.</w:t>
      </w:r>
    </w:p>
    <w:p w:rsidR="0003234D" w:rsidRPr="00770C29" w:rsidRDefault="0003234D" w:rsidP="0003234D">
      <w:pPr>
        <w:pStyle w:val="TH"/>
        <w:rPr>
          <w:rFonts w:eastAsia="MS Mincho"/>
        </w:rPr>
      </w:pP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 xml:space="preserve">-1: </w:t>
      </w:r>
      <w:r>
        <w:rPr>
          <w:rFonts w:hint="eastAsia"/>
          <w:lang w:eastAsia="zh-CN"/>
        </w:rP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03234D" w:rsidRPr="00770C29" w:rsidTr="00FD33F1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v5.0.0"/>
              </w:rPr>
            </w:pPr>
            <w:r w:rsidRPr="00C33795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v5.0.0"/>
              </w:rPr>
            </w:pPr>
            <w:r w:rsidRPr="00C33795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03234D" w:rsidRPr="00C33795" w:rsidRDefault="0003234D" w:rsidP="00FD33F1">
            <w:pPr>
              <w:pStyle w:val="TAH"/>
              <w:rPr>
                <w:rFonts w:eastAsia="?? ??" w:cs="v5.0.0"/>
              </w:rPr>
            </w:pPr>
            <w:r w:rsidRPr="00C33795">
              <w:rPr>
                <w:rFonts w:cs="Arial"/>
                <w:snapToGrid w:val="0"/>
              </w:rPr>
              <w:t>Transmit diversity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Downlink power allocation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PDCCH_RA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PHICH_RA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-3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1645" w:type="dxa"/>
            <w:vMerge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PCFICH_RB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PDCCH_RB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PHICH_RB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-3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11" o:title=""/>
                </v:shape>
                <o:OLEObject Type="Embed" ProgID="Equation.3" ShapeID="_x0000_i1025" DrawAspect="Content" ObjectID="_1547642915" r:id="rId12"/>
              </w:object>
            </w:r>
            <w:r w:rsidRPr="00C33795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proofErr w:type="spellStart"/>
            <w:r w:rsidRPr="00C33795">
              <w:rPr>
                <w:rFonts w:eastAsia="?? ??" w:cs="Arial"/>
              </w:rPr>
              <w:t>dBm</w:t>
            </w:r>
            <w:proofErr w:type="spellEnd"/>
            <w:r w:rsidRPr="00C33795">
              <w:rPr>
                <w:rFonts w:eastAsia="?? ??" w:cs="Arial"/>
              </w:rPr>
              <w:t>/15kHz</w:t>
            </w:r>
          </w:p>
        </w:tc>
        <w:tc>
          <w:tcPr>
            <w:tcW w:w="1275" w:type="dxa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-98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1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Normal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Unused RE-s and PRB-s (Note 2)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OCNG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0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Normal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Multiplexing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03234D" w:rsidRPr="00C33795" w:rsidRDefault="0003234D" w:rsidP="00FD33F1">
            <w:pPr>
              <w:pStyle w:val="TAN"/>
              <w:rPr>
                <w:rFonts w:cs="Arial"/>
              </w:rPr>
            </w:pPr>
            <w:r w:rsidRPr="00C33795">
              <w:rPr>
                <w:rFonts w:cs="v5.0.0" w:hint="eastAsia"/>
                <w:lang w:eastAsia="zh-CN"/>
              </w:rPr>
              <w:t>Note 1:</w:t>
            </w:r>
            <w:r w:rsidRPr="00C33795">
              <w:rPr>
                <w:rFonts w:cs="v5.0.0"/>
                <w:lang w:eastAsia="zh-CN"/>
              </w:rPr>
              <w:tab/>
            </w:r>
            <w:r w:rsidRPr="00C33795">
              <w:rPr>
                <w:rFonts w:cs="v5.0.0" w:hint="eastAsia"/>
                <w:lang w:eastAsia="zh-CN"/>
              </w:rPr>
              <w:t xml:space="preserve">In LAA </w:t>
            </w:r>
            <w:proofErr w:type="spellStart"/>
            <w:r w:rsidRPr="00C33795">
              <w:rPr>
                <w:rFonts w:cs="v5.0.0" w:hint="eastAsia"/>
                <w:lang w:eastAsia="zh-CN"/>
              </w:rPr>
              <w:t>Scell</w:t>
            </w:r>
            <w:proofErr w:type="spellEnd"/>
            <w:r w:rsidRPr="00C33795">
              <w:rPr>
                <w:rFonts w:cs="v5.0.0" w:hint="eastAsia"/>
                <w:lang w:eastAsia="zh-CN"/>
              </w:rPr>
              <w:t xml:space="preserve">(s), </w:t>
            </w:r>
            <w:r w:rsidRPr="00C33795">
              <w:rPr>
                <w:rFonts w:cs="Arial"/>
                <w:lang w:eastAsia="zh-CN"/>
              </w:rPr>
              <w:t>PCFICH_RB</w:t>
            </w:r>
            <w:r w:rsidRPr="00C33795">
              <w:rPr>
                <w:rFonts w:cs="Arial" w:hint="eastAsia"/>
                <w:lang w:eastAsia="zh-CN"/>
              </w:rPr>
              <w:t xml:space="preserve">, </w:t>
            </w:r>
            <w:r w:rsidRPr="00C33795">
              <w:rPr>
                <w:rFonts w:cs="Arial"/>
              </w:rPr>
              <w:t>PHICH_RA</w:t>
            </w:r>
            <w:r w:rsidRPr="00C33795">
              <w:rPr>
                <w:rFonts w:cs="Arial" w:hint="eastAsia"/>
                <w:lang w:eastAsia="zh-CN"/>
              </w:rPr>
              <w:t xml:space="preserve">, and </w:t>
            </w:r>
            <w:r w:rsidRPr="00C33795">
              <w:rPr>
                <w:rFonts w:cs="Arial"/>
              </w:rPr>
              <w:t>PHICH_RB</w:t>
            </w:r>
            <w:r w:rsidRPr="00C33795">
              <w:rPr>
                <w:rFonts w:cs="Arial" w:hint="eastAsia"/>
                <w:lang w:eastAsia="zh-CN"/>
              </w:rPr>
              <w:t xml:space="preserve"> are not available.</w:t>
            </w:r>
          </w:p>
          <w:p w:rsidR="0003234D" w:rsidRPr="00C33795" w:rsidRDefault="0003234D" w:rsidP="00FD33F1">
            <w:pPr>
              <w:pStyle w:val="TAN"/>
              <w:rPr>
                <w:rFonts w:cs="v5.0.0"/>
                <w:lang w:eastAsia="zh-CN"/>
              </w:rPr>
            </w:pPr>
            <w:r w:rsidRPr="00C33795">
              <w:rPr>
                <w:rFonts w:cs="Arial"/>
              </w:rPr>
              <w:t>Note 2:</w:t>
            </w:r>
            <w:r w:rsidRPr="00C33795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03234D" w:rsidRPr="00E6778F" w:rsidRDefault="0003234D" w:rsidP="0003234D">
      <w:pPr>
        <w:rPr>
          <w:lang w:eastAsia="zh-CN"/>
        </w:rPr>
      </w:pPr>
    </w:p>
    <w:p w:rsidR="0003234D" w:rsidRDefault="0003234D" w:rsidP="0003234D">
      <w:pPr>
        <w:pStyle w:val="Heading4"/>
        <w:rPr>
          <w:snapToGrid w:val="0"/>
          <w:lang w:eastAsia="zh-CN"/>
        </w:rPr>
      </w:pPr>
      <w:r w:rsidRPr="00770C29">
        <w:rPr>
          <w:snapToGrid w:val="0"/>
        </w:rPr>
        <w:t>8.4.</w:t>
      </w:r>
      <w:r>
        <w:rPr>
          <w:rFonts w:hint="eastAsia"/>
          <w:snapToGrid w:val="0"/>
          <w:lang w:eastAsia="zh-CN"/>
        </w:rPr>
        <w:t>3</w:t>
      </w:r>
      <w:r w:rsidRPr="00770C29"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 w:rsidRPr="00770C29">
        <w:rPr>
          <w:snapToGrid w:val="0"/>
        </w:rPr>
        <w:tab/>
        <w:t>Transmit diversity performance</w:t>
      </w:r>
    </w:p>
    <w:p w:rsidR="0003234D" w:rsidRPr="007C1790" w:rsidRDefault="0003234D" w:rsidP="0003234D">
      <w:pPr>
        <w:pStyle w:val="Heading5"/>
        <w:rPr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rFonts w:hint="eastAsia"/>
          <w:snapToGrid w:val="0"/>
          <w:kern w:val="2"/>
          <w:lang w:eastAsia="zh-CN"/>
        </w:rPr>
        <w:t xml:space="preserve">FDD </w:t>
      </w:r>
      <w:proofErr w:type="spellStart"/>
      <w:r>
        <w:rPr>
          <w:rFonts w:hint="eastAsia"/>
          <w:snapToGrid w:val="0"/>
          <w:kern w:val="2"/>
          <w:lang w:eastAsia="zh-CN"/>
        </w:rPr>
        <w:t>Pcell</w:t>
      </w:r>
      <w:proofErr w:type="spellEnd"/>
      <w:r>
        <w:rPr>
          <w:rFonts w:hint="eastAsia"/>
          <w:snapToGrid w:val="0"/>
          <w:kern w:val="2"/>
          <w:lang w:eastAsia="zh-CN"/>
        </w:rPr>
        <w:t xml:space="preserve"> (</w:t>
      </w:r>
      <w:r w:rsidRPr="00D11860">
        <w:rPr>
          <w:snapToGrid w:val="0"/>
          <w:kern w:val="2"/>
          <w:lang w:eastAsia="zh-CN"/>
        </w:rPr>
        <w:t>FDD single carrier</w:t>
      </w:r>
      <w:r>
        <w:rPr>
          <w:rFonts w:hint="eastAsia"/>
          <w:snapToGrid w:val="0"/>
          <w:kern w:val="2"/>
          <w:lang w:eastAsia="zh-CN"/>
        </w:rPr>
        <w:t>)</w:t>
      </w:r>
    </w:p>
    <w:p w:rsidR="0003234D" w:rsidRDefault="0003234D" w:rsidP="0003234D">
      <w:pPr>
        <w:pStyle w:val="H6"/>
        <w:rPr>
          <w:snapToGrid w:val="0"/>
          <w:kern w:val="2"/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.1</w:t>
      </w:r>
      <w:r>
        <w:rPr>
          <w:rFonts w:hint="eastAsia"/>
          <w:snapToGrid w:val="0"/>
          <w:kern w:val="2"/>
          <w:lang w:eastAsia="zh-CN"/>
        </w:rPr>
        <w:t>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r w:rsidRPr="00770C29">
        <w:rPr>
          <w:snapToGrid w:val="0"/>
          <w:kern w:val="2"/>
        </w:rPr>
        <w:t>Tx</w:t>
      </w:r>
      <w:proofErr w:type="spellEnd"/>
      <w:r w:rsidRPr="00770C29">
        <w:rPr>
          <w:snapToGrid w:val="0"/>
          <w:kern w:val="2"/>
        </w:rPr>
        <w:t xml:space="preserve"> Antenna Port</w:t>
      </w:r>
    </w:p>
    <w:p w:rsidR="0003234D" w:rsidRDefault="0003234D" w:rsidP="0003234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70C29">
        <w:t>he average probability of a missed downlink scheduling grant (Pm-</w:t>
      </w:r>
      <w:proofErr w:type="spellStart"/>
      <w:r w:rsidRPr="00770C29">
        <w:t>dsg</w:t>
      </w:r>
      <w:proofErr w:type="spellEnd"/>
      <w:r w:rsidRPr="00770C29">
        <w:t xml:space="preserve">) shall be below the specified value in Table </w:t>
      </w:r>
      <w:r>
        <w:t>8.4.3.1.1.1-</w:t>
      </w:r>
      <w:r>
        <w:rPr>
          <w:rFonts w:hint="eastAsia"/>
          <w:lang w:eastAsia="zh-CN"/>
        </w:rPr>
        <w:t xml:space="preserve">2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in </w:t>
      </w: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 xml:space="preserve">3 for 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(s), with the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 of the parameters in </w:t>
      </w: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>-1</w:t>
      </w:r>
      <w:r>
        <w:rPr>
          <w:rFonts w:hint="eastAsia"/>
          <w:lang w:eastAsia="zh-CN"/>
        </w:rPr>
        <w:t xml:space="preserve">, and Table </w:t>
      </w:r>
      <w:r>
        <w:rPr>
          <w:lang w:eastAsia="zh-CN"/>
        </w:rPr>
        <w:t>8.4.3.1.1.1</w:t>
      </w:r>
      <w:r w:rsidRPr="003A55B8">
        <w:rPr>
          <w:lang w:eastAsia="zh-CN"/>
        </w:rPr>
        <w:t>-1</w:t>
      </w:r>
      <w:r>
        <w:rPr>
          <w:rFonts w:hint="eastAsia"/>
          <w:lang w:eastAsia="zh-CN"/>
        </w:rPr>
        <w:t xml:space="preserve">. </w:t>
      </w:r>
      <w:r w:rsidRPr="00770C29">
        <w:t>The downlink physical setup is in accordance with Annex C.3.2.</w:t>
      </w:r>
    </w:p>
    <w:p w:rsidR="0003234D" w:rsidRDefault="0003234D" w:rsidP="0003234D">
      <w:pPr>
        <w:jc w:val="both"/>
        <w:rPr>
          <w:rFonts w:cs="v5.0.0"/>
          <w:lang w:eastAsia="zh-CN"/>
        </w:rPr>
      </w:pPr>
    </w:p>
    <w:p w:rsidR="0003234D" w:rsidRPr="000D18B3" w:rsidRDefault="0003234D" w:rsidP="0003234D">
      <w:pPr>
        <w:pStyle w:val="TH"/>
        <w:rPr>
          <w:lang w:eastAsia="zh-CN"/>
        </w:rPr>
      </w:pPr>
      <w:r w:rsidRPr="000D18B3">
        <w:lastRenderedPageBreak/>
        <w:t xml:space="preserve">Table </w:t>
      </w:r>
      <w:r>
        <w:t>8.4.3.1.1.1</w:t>
      </w:r>
      <w:r w:rsidRPr="000D18B3">
        <w:t>-</w:t>
      </w:r>
      <w:r>
        <w:rPr>
          <w:rFonts w:hint="eastAsia"/>
          <w:lang w:eastAsia="zh-CN"/>
        </w:rPr>
        <w:t>1</w:t>
      </w:r>
      <w:r w:rsidRPr="000D18B3">
        <w:t xml:space="preserve">: Test Parameters for </w:t>
      </w:r>
      <w:r>
        <w:rPr>
          <w:rFonts w:hint="eastAsia"/>
          <w:lang w:eastAsia="zh-CN"/>
        </w:rPr>
        <w:t xml:space="preserve">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03234D" w:rsidRPr="000D18B3" w:rsidTr="00FD33F1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Value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DMTC </w:t>
            </w:r>
            <w:r w:rsidRPr="00C33795">
              <w:rPr>
                <w:rFonts w:cs="Arial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33795"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80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dmtc-PeriodOffset</w:t>
            </w:r>
            <w:r w:rsidRPr="00C33795">
              <w:rPr>
                <w:rFonts w:cs="Arial" w:hint="eastAsia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D</w:t>
            </w:r>
            <w:r w:rsidRPr="00C33795">
              <w:rPr>
                <w:rFonts w:cs="Arial" w:hint="eastAsia"/>
                <w:lang w:eastAsia="zh-CN"/>
              </w:rPr>
              <w:t>ownlink</w:t>
            </w:r>
            <w:r w:rsidRPr="00C33795">
              <w:rPr>
                <w:rFonts w:cs="Arial"/>
                <w:lang w:eastAsia="zh-CN"/>
              </w:rPr>
              <w:t xml:space="preserve"> Burst transmission pattern</w:t>
            </w:r>
            <w:r w:rsidRPr="00C33795">
              <w:rPr>
                <w:rFonts w:cs="Arial" w:hint="eastAsia"/>
                <w:lang w:eastAsia="zh-CN"/>
              </w:rPr>
              <w:t xml:space="preserve"> for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As specified in B.</w:t>
            </w:r>
            <w:r w:rsidRPr="00C33795">
              <w:rPr>
                <w:rFonts w:cs="Arial"/>
                <w:lang w:eastAsia="zh-CN"/>
              </w:rPr>
              <w:t>8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T</w:t>
            </w:r>
            <w:r w:rsidRPr="00C33795">
              <w:rPr>
                <w:rFonts w:cs="Arial"/>
                <w:lang w:eastAsia="zh-CN"/>
              </w:rPr>
              <w:t xml:space="preserve">he number of </w:t>
            </w:r>
            <w:proofErr w:type="spellStart"/>
            <w:r w:rsidRPr="00C33795">
              <w:rPr>
                <w:rFonts w:cs="Arial"/>
                <w:lang w:eastAsia="zh-CN"/>
              </w:rPr>
              <w:t>subframes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set (</w:t>
            </w:r>
            <w:r w:rsidRPr="00C33795">
              <w:rPr>
                <w:rFonts w:cs="Arial" w:hint="eastAsia"/>
                <w:i/>
                <w:lang w:eastAsia="zh-CN"/>
              </w:rPr>
              <w:t>S</w:t>
            </w:r>
            <w:r w:rsidRPr="00C33795">
              <w:rPr>
                <w:rFonts w:cs="Arial"/>
                <w:i/>
                <w:vertAlign w:val="subscript"/>
                <w:lang w:eastAsia="zh-CN"/>
              </w:rPr>
              <w:t>1</w:t>
            </w:r>
            <w:r w:rsidRPr="00C33795">
              <w:rPr>
                <w:rFonts w:cs="Arial" w:hint="eastAsia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{1,3</w:t>
            </w:r>
            <w:r w:rsidRPr="00C33795">
              <w:rPr>
                <w:rFonts w:cs="Arial"/>
                <w:lang w:eastAsia="zh-CN"/>
              </w:rPr>
              <w:t>, 5, 8</w:t>
            </w:r>
            <w:r w:rsidRPr="00C33795">
              <w:rPr>
                <w:rFonts w:cs="Arial" w:hint="eastAsia"/>
                <w:lang w:eastAsia="zh-CN"/>
              </w:rPr>
              <w:t>}</w:t>
            </w:r>
          </w:p>
        </w:tc>
      </w:tr>
      <w:tr w:rsidR="0003234D" w:rsidRPr="000D18B3" w:rsidTr="00FD33F1">
        <w:trPr>
          <w:jc w:val="center"/>
          <w:ins w:id="7" w:author="Shaohua Li" w:date="2017-02-03T11:13:00Z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8" w:author="Shaohua Li" w:date="2017-02-03T11:13:00Z"/>
                <w:rFonts w:cs="Arial"/>
                <w:lang w:eastAsia="zh-CN"/>
              </w:rPr>
            </w:pPr>
            <w:ins w:id="9" w:author="Shaohua Li" w:date="2017-02-03T11:14:00Z">
              <w:r>
                <w:rPr>
                  <w:rFonts w:cs="Arial"/>
                  <w:lang w:eastAsia="zh-CN"/>
                </w:rPr>
                <w:t>Uniform random number (</w:t>
              </w:r>
              <w:r w:rsidRPr="0003234D">
                <w:rPr>
                  <w:rFonts w:cs="Arial"/>
                  <w:i/>
                  <w:lang w:eastAsia="zh-CN"/>
                  <w:rPrChange w:id="10" w:author="Shaohua Li" w:date="2017-02-03T11:14:00Z">
                    <w:rPr>
                      <w:rFonts w:cs="Arial"/>
                      <w:lang w:eastAsia="zh-CN"/>
                    </w:rPr>
                  </w:rPrChange>
                </w:rPr>
                <w:t>p</w:t>
              </w:r>
              <w:r>
                <w:rPr>
                  <w:rFonts w:cs="Arial"/>
                  <w:lang w:eastAsia="zh-CN"/>
                </w:rPr>
                <w:t>) in the burst model</w:t>
              </w:r>
            </w:ins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11" w:author="Shaohua Li" w:date="2017-02-03T11:13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12" w:author="Shaohua Li" w:date="2017-02-03T11:13:00Z"/>
                <w:rFonts w:cs="Arial"/>
                <w:lang w:eastAsia="zh-CN"/>
              </w:rPr>
            </w:pPr>
            <w:ins w:id="13" w:author="Shaohua Li" w:date="2017-02-03T11:14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Occupied OFDM symbols set in the last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subframe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{6, 9, 12,14}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ti</w:t>
            </w:r>
            <w:r w:rsidRPr="00C33795">
              <w:rPr>
                <w:rFonts w:cs="Arial" w:hint="eastAsia"/>
                <w:lang w:eastAsia="zh-CN"/>
              </w:rPr>
              <w:t xml:space="preserve">ming error relative of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proofErr w:type="spellStart"/>
            <w:r w:rsidRPr="00C33795">
              <w:rPr>
                <w:rFonts w:cs="Arial"/>
                <w:lang w:eastAsia="ja-JP"/>
              </w:rPr>
              <w:t>μs</w:t>
            </w:r>
            <w:proofErr w:type="spellEnd"/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15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Frequency offset of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 w:hint="eastAsia"/>
                <w:i/>
                <w:lang w:eastAsia="zh-CN"/>
              </w:rPr>
              <w:t>i</w:t>
            </w:r>
            <w:r w:rsidRPr="00C33795">
              <w:rPr>
                <w:rFonts w:cs="Arial" w:hint="eastAsia"/>
                <w:lang w:eastAsia="zh-CN"/>
              </w:rPr>
              <w:t>-</w:t>
            </w:r>
            <w:proofErr w:type="spellStart"/>
            <w:r w:rsidRPr="00C33795">
              <w:rPr>
                <w:rFonts w:cs="Arial" w:hint="eastAsia"/>
                <w:lang w:eastAsia="zh-CN"/>
              </w:rPr>
              <w:t>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relative</w:t>
            </w:r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20</w:t>
            </w: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03234D" w:rsidRPr="000D18B3" w:rsidTr="00FD33F1">
        <w:trPr>
          <w:cantSplit/>
          <w:jc w:val="center"/>
        </w:trPr>
        <w:tc>
          <w:tcPr>
            <w:tcW w:w="7512" w:type="dxa"/>
            <w:gridSpan w:val="3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 xml:space="preserve">The </w:t>
            </w:r>
            <w:r w:rsidRPr="00C33795">
              <w:rPr>
                <w:rFonts w:cs="Arial" w:hint="eastAsia"/>
                <w:lang w:eastAsia="zh-CN"/>
              </w:rPr>
              <w:t xml:space="preserve">OCNG shall be applied for the non-scheduled OFDM symbols within the </w:t>
            </w:r>
            <w:r w:rsidRPr="00C33795">
              <w:rPr>
                <w:rFonts w:cs="Arial"/>
                <w:lang w:eastAsia="zh-CN"/>
              </w:rPr>
              <w:t>burst</w:t>
            </w:r>
            <w:r w:rsidRPr="00C33795">
              <w:rPr>
                <w:rFonts w:cs="Arial" w:hint="eastAsia"/>
                <w:lang w:eastAsia="zh-CN"/>
              </w:rPr>
              <w:t>, and which OFDM symbols are scheduled within the burst is according to UE capability.</w:t>
            </w:r>
          </w:p>
        </w:tc>
      </w:tr>
    </w:tbl>
    <w:p w:rsidR="0003234D" w:rsidRPr="00770C29" w:rsidRDefault="0003234D" w:rsidP="0003234D">
      <w:pPr>
        <w:jc w:val="both"/>
        <w:rPr>
          <w:rFonts w:cs="v5.0.0"/>
          <w:lang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>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1 </w:t>
            </w:r>
          </w:p>
        </w:tc>
        <w:tc>
          <w:tcPr>
            <w:tcW w:w="889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R.16 </w:t>
            </w:r>
            <w:r w:rsidRPr="00C33795">
              <w:rPr>
                <w:rFonts w:cs="Arial" w:hint="eastAsia"/>
                <w:lang w:eastAsia="zh-CN"/>
              </w:rPr>
              <w:t>F</w:t>
            </w:r>
            <w:r w:rsidRPr="00C33795">
              <w:rPr>
                <w:rFonts w:cs="Arial"/>
              </w:rPr>
              <w:t>DD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-0.6</w:t>
            </w:r>
          </w:p>
        </w:tc>
      </w:tr>
    </w:tbl>
    <w:p w:rsidR="0003234D" w:rsidRDefault="0003234D" w:rsidP="0003234D">
      <w:pPr>
        <w:rPr>
          <w:highlight w:val="yellow"/>
          <w:lang w:val="en-US"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>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rPr>
          <w:rFonts w:hint="eastAsia"/>
          <w:lang w:eastAsia="zh-CN"/>
        </w:rPr>
        <w:t>(</w:t>
      </w:r>
      <w:r w:rsidRPr="003854E0">
        <w:t>s</w:t>
      </w:r>
      <w:r>
        <w:rPr>
          <w:rFonts w:hint="eastAsia"/>
          <w:lang w:eastAsia="zh-CN"/>
        </w:rP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14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15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16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17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 xml:space="preserve"> 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18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19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20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 FDD</w:delText>
              </w:r>
            </w:del>
            <w:ins w:id="21" w:author="Shaohua Li" w:date="2017-02-03T11:16:00Z">
              <w:r w:rsidR="0097256B">
                <w:rPr>
                  <w:rFonts w:cs="Arial"/>
                  <w:lang w:eastAsia="zh-CN"/>
                </w:rPr>
                <w:t>3 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22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23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24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25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26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27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28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0.3</w:t>
            </w:r>
            <w:del w:id="29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30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31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32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33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34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0.1</w:t>
            </w:r>
            <w:del w:id="35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10119" w:type="dxa"/>
            <w:gridSpan w:val="9"/>
            <w:shd w:val="clear" w:color="auto" w:fill="auto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Note1</w:t>
            </w:r>
            <w:r w:rsidRPr="00C33795">
              <w:rPr>
                <w:rFonts w:cs="Arial" w:hint="eastAsia"/>
                <w:lang w:eastAsia="zh-CN"/>
              </w:rPr>
              <w:t>：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 xml:space="preserve">UE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fulfill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only one test among test 1-4 depending on </w:t>
            </w:r>
            <w:proofErr w:type="spellStart"/>
            <w:r w:rsidRPr="00C33795">
              <w:rPr>
                <w:rFonts w:cs="Arial"/>
                <w:lang w:eastAsia="zh-CN"/>
              </w:rPr>
              <w:t>it’s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capability for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. </w:t>
            </w:r>
            <w:r w:rsidRPr="00C33795">
              <w:rPr>
                <w:rFonts w:cs="Arial" w:hint="eastAsia"/>
                <w:lang w:eastAsia="zh-CN"/>
              </w:rPr>
              <w:t>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>, it is required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1; 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 xml:space="preserve">2; For UE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 test 3;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gramStart"/>
            <w:r w:rsidRPr="00C33795">
              <w:rPr>
                <w:rFonts w:cs="Arial" w:hint="eastAsia"/>
                <w:lang w:eastAsia="zh-CN"/>
              </w:rPr>
              <w:t>For</w:t>
            </w:r>
            <w:proofErr w:type="gramEnd"/>
            <w:r w:rsidRPr="00C33795">
              <w:rPr>
                <w:rFonts w:cs="Arial" w:hint="eastAsia"/>
                <w:lang w:eastAsia="zh-CN"/>
              </w:rPr>
              <w:t xml:space="preserve"> UE support both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fulfill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4.</w:t>
            </w:r>
          </w:p>
        </w:tc>
      </w:tr>
    </w:tbl>
    <w:p w:rsidR="0003234D" w:rsidRPr="002D1931" w:rsidRDefault="0003234D" w:rsidP="0003234D">
      <w:pPr>
        <w:rPr>
          <w:highlight w:val="yellow"/>
          <w:lang w:eastAsia="zh-CN"/>
        </w:rPr>
      </w:pPr>
    </w:p>
    <w:p w:rsidR="0003234D" w:rsidRPr="007C1790" w:rsidRDefault="0003234D" w:rsidP="0003234D">
      <w:pPr>
        <w:pStyle w:val="Heading5"/>
        <w:rPr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1.2</w:t>
      </w:r>
      <w:r w:rsidRPr="00770C29">
        <w:rPr>
          <w:snapToGrid w:val="0"/>
          <w:kern w:val="2"/>
        </w:rPr>
        <w:tab/>
      </w:r>
      <w:r>
        <w:rPr>
          <w:rFonts w:hint="eastAsia"/>
          <w:snapToGrid w:val="0"/>
          <w:kern w:val="2"/>
          <w:lang w:eastAsia="zh-CN"/>
        </w:rPr>
        <w:t xml:space="preserve">TDD </w:t>
      </w:r>
      <w:proofErr w:type="spellStart"/>
      <w:r>
        <w:rPr>
          <w:rFonts w:hint="eastAsia"/>
          <w:snapToGrid w:val="0"/>
          <w:kern w:val="2"/>
          <w:lang w:eastAsia="zh-CN"/>
        </w:rPr>
        <w:t>Pcell</w:t>
      </w:r>
      <w:proofErr w:type="spellEnd"/>
      <w:r>
        <w:rPr>
          <w:rFonts w:hint="eastAsia"/>
          <w:snapToGrid w:val="0"/>
          <w:kern w:val="2"/>
          <w:lang w:eastAsia="zh-CN"/>
        </w:rPr>
        <w:t xml:space="preserve"> (T</w:t>
      </w:r>
      <w:r w:rsidRPr="00D11860">
        <w:rPr>
          <w:snapToGrid w:val="0"/>
          <w:kern w:val="2"/>
          <w:lang w:eastAsia="zh-CN"/>
        </w:rPr>
        <w:t>DD single carrier</w:t>
      </w:r>
      <w:r>
        <w:rPr>
          <w:rFonts w:hint="eastAsia"/>
          <w:snapToGrid w:val="0"/>
          <w:kern w:val="2"/>
          <w:lang w:eastAsia="zh-CN"/>
        </w:rPr>
        <w:t>)</w:t>
      </w:r>
    </w:p>
    <w:p w:rsidR="0003234D" w:rsidRDefault="0003234D" w:rsidP="0003234D">
      <w:pPr>
        <w:pStyle w:val="H6"/>
        <w:rPr>
          <w:snapToGrid w:val="0"/>
          <w:kern w:val="2"/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2.1</w:t>
      </w:r>
      <w:r w:rsidRPr="00770C29">
        <w:rPr>
          <w:snapToGrid w:val="0"/>
          <w:kern w:val="2"/>
        </w:rPr>
        <w:tab/>
        <w:t xml:space="preserve">Minimum Requirement 2 </w:t>
      </w:r>
      <w:proofErr w:type="spellStart"/>
      <w:r w:rsidRPr="00770C29">
        <w:rPr>
          <w:snapToGrid w:val="0"/>
          <w:kern w:val="2"/>
        </w:rPr>
        <w:t>Tx</w:t>
      </w:r>
      <w:proofErr w:type="spellEnd"/>
      <w:r w:rsidRPr="00770C29">
        <w:rPr>
          <w:snapToGrid w:val="0"/>
          <w:kern w:val="2"/>
        </w:rPr>
        <w:t xml:space="preserve"> Antenna Port</w:t>
      </w:r>
    </w:p>
    <w:p w:rsidR="0003234D" w:rsidRDefault="0003234D" w:rsidP="0003234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70C29">
        <w:t>he average probability of a missed downlink scheduling grant (Pm-</w:t>
      </w:r>
      <w:proofErr w:type="spellStart"/>
      <w:r w:rsidRPr="00770C29">
        <w:t>dsg</w:t>
      </w:r>
      <w:proofErr w:type="spellEnd"/>
      <w:r w:rsidRPr="00770C29">
        <w:t xml:space="preserve">) shall be below the specified value in Table </w:t>
      </w:r>
      <w:r>
        <w:t>8.4.3.1.2.1-</w:t>
      </w:r>
      <w:r>
        <w:rPr>
          <w:rFonts w:hint="eastAsia"/>
          <w:lang w:eastAsia="zh-CN"/>
        </w:rPr>
        <w:t xml:space="preserve">2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in </w:t>
      </w: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 xml:space="preserve">3 for 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(s), with the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of the parameters in </w:t>
      </w: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>-1</w:t>
      </w:r>
      <w:r>
        <w:rPr>
          <w:rFonts w:hint="eastAsia"/>
          <w:lang w:eastAsia="zh-CN"/>
        </w:rPr>
        <w:t xml:space="preserve">, and Table </w:t>
      </w:r>
      <w:r>
        <w:rPr>
          <w:lang w:eastAsia="zh-CN"/>
        </w:rPr>
        <w:t>8.4.3.1.2.1</w:t>
      </w:r>
      <w:r w:rsidRPr="003A55B8">
        <w:rPr>
          <w:lang w:eastAsia="zh-CN"/>
        </w:rPr>
        <w:t>-1</w:t>
      </w:r>
      <w:r>
        <w:rPr>
          <w:rFonts w:hint="eastAsia"/>
          <w:lang w:eastAsia="zh-CN"/>
        </w:rPr>
        <w:t xml:space="preserve">. </w:t>
      </w:r>
      <w:r w:rsidRPr="00770C29">
        <w:t>The downlink physical setup is in accordance with Annex C.3.2.</w:t>
      </w:r>
    </w:p>
    <w:p w:rsidR="0003234D" w:rsidRDefault="0003234D" w:rsidP="0003234D">
      <w:pPr>
        <w:rPr>
          <w:lang w:eastAsia="zh-CN"/>
        </w:rPr>
      </w:pPr>
    </w:p>
    <w:p w:rsidR="0003234D" w:rsidRPr="000D18B3" w:rsidRDefault="0003234D" w:rsidP="0003234D">
      <w:pPr>
        <w:pStyle w:val="TH"/>
        <w:rPr>
          <w:lang w:eastAsia="zh-CN"/>
        </w:rPr>
      </w:pPr>
      <w:r w:rsidRPr="000D18B3">
        <w:t xml:space="preserve">Table </w:t>
      </w:r>
      <w:r>
        <w:t>8.4.3.1.2.1</w:t>
      </w:r>
      <w:r w:rsidRPr="000D18B3">
        <w:t>-</w:t>
      </w:r>
      <w:r>
        <w:rPr>
          <w:rFonts w:hint="eastAsia"/>
          <w:lang w:eastAsia="zh-CN"/>
        </w:rPr>
        <w:t>1</w:t>
      </w:r>
      <w:r w:rsidRPr="000D18B3">
        <w:t xml:space="preserve">: Test Parameters for </w:t>
      </w:r>
      <w:r>
        <w:rPr>
          <w:rFonts w:hint="eastAsia"/>
          <w:lang w:eastAsia="zh-CN"/>
        </w:rPr>
        <w:t xml:space="preserve">LAA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03234D" w:rsidRPr="000D18B3" w:rsidTr="00FD33F1">
        <w:tc>
          <w:tcPr>
            <w:tcW w:w="2693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Value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DMTC </w:t>
            </w:r>
            <w:r w:rsidRPr="00C33795">
              <w:rPr>
                <w:rFonts w:cs="Arial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33795"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80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dmtc-PeriodOffset</w:t>
            </w:r>
            <w:r w:rsidRPr="00C33795">
              <w:rPr>
                <w:rFonts w:cs="Arial" w:hint="eastAsia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0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D</w:t>
            </w:r>
            <w:r w:rsidRPr="00C33795">
              <w:rPr>
                <w:rFonts w:cs="Arial" w:hint="eastAsia"/>
                <w:lang w:eastAsia="zh-CN"/>
              </w:rPr>
              <w:t>ownlink</w:t>
            </w:r>
            <w:r w:rsidRPr="00C33795">
              <w:rPr>
                <w:rFonts w:cs="Arial"/>
                <w:lang w:eastAsia="zh-CN"/>
              </w:rPr>
              <w:t xml:space="preserve"> Burst transmission pattern</w:t>
            </w:r>
            <w:r w:rsidRPr="00C33795">
              <w:rPr>
                <w:rFonts w:cs="Arial" w:hint="eastAsia"/>
                <w:lang w:eastAsia="zh-CN"/>
              </w:rPr>
              <w:t xml:space="preserve"> for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As specified in B.</w:t>
            </w:r>
            <w:r w:rsidRPr="00C33795">
              <w:rPr>
                <w:rFonts w:cs="Arial"/>
                <w:lang w:eastAsia="zh-CN"/>
              </w:rPr>
              <w:t>8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T</w:t>
            </w:r>
            <w:r w:rsidRPr="00C33795">
              <w:rPr>
                <w:rFonts w:cs="Arial"/>
                <w:lang w:eastAsia="zh-CN"/>
              </w:rPr>
              <w:t xml:space="preserve">he number of </w:t>
            </w:r>
            <w:proofErr w:type="spellStart"/>
            <w:r w:rsidRPr="00C33795">
              <w:rPr>
                <w:rFonts w:cs="Arial"/>
                <w:lang w:eastAsia="zh-CN"/>
              </w:rPr>
              <w:t>subframes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set (</w:t>
            </w:r>
            <w:r w:rsidRPr="00C33795">
              <w:rPr>
                <w:rFonts w:cs="Arial" w:hint="eastAsia"/>
                <w:i/>
                <w:lang w:eastAsia="zh-CN"/>
              </w:rPr>
              <w:t>S</w:t>
            </w:r>
            <w:r w:rsidRPr="00C33795">
              <w:rPr>
                <w:rFonts w:cs="Arial"/>
                <w:i/>
                <w:vertAlign w:val="subscript"/>
                <w:lang w:eastAsia="zh-CN"/>
              </w:rPr>
              <w:t>1</w:t>
            </w:r>
            <w:r w:rsidRPr="00C33795">
              <w:rPr>
                <w:rFonts w:cs="Arial" w:hint="eastAsia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{1,3</w:t>
            </w:r>
            <w:r w:rsidRPr="00C33795">
              <w:rPr>
                <w:rFonts w:cs="Arial"/>
                <w:lang w:eastAsia="zh-CN"/>
              </w:rPr>
              <w:t>, 5, 8</w:t>
            </w:r>
            <w:r w:rsidRPr="00C33795">
              <w:rPr>
                <w:rFonts w:cs="Arial" w:hint="eastAsia"/>
                <w:lang w:eastAsia="zh-CN"/>
              </w:rPr>
              <w:t>}</w:t>
            </w:r>
          </w:p>
        </w:tc>
      </w:tr>
      <w:tr w:rsidR="00DE464A" w:rsidRPr="000D18B3" w:rsidTr="00FD33F1">
        <w:trPr>
          <w:ins w:id="36" w:author="Shaohua Li" w:date="2017-02-03T11:15:00Z"/>
        </w:trPr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37" w:author="Shaohua Li" w:date="2017-02-03T11:15:00Z"/>
                <w:rFonts w:cs="Arial"/>
                <w:lang w:eastAsia="zh-CN"/>
              </w:rPr>
            </w:pPr>
            <w:ins w:id="38" w:author="Shaohua Li" w:date="2017-02-03T11:15:00Z">
              <w:r>
                <w:rPr>
                  <w:rFonts w:cs="Arial"/>
                  <w:lang w:eastAsia="zh-CN"/>
                </w:rPr>
                <w:t>Uniform random number (</w:t>
              </w:r>
              <w:r w:rsidRPr="00FD33F1">
                <w:rPr>
                  <w:rFonts w:cs="Arial"/>
                  <w:i/>
                  <w:lang w:eastAsia="zh-CN"/>
                </w:rPr>
                <w:t>p</w:t>
              </w:r>
              <w:r>
                <w:rPr>
                  <w:rFonts w:cs="Arial"/>
                  <w:lang w:eastAsia="zh-CN"/>
                </w:rPr>
                <w:t>) in the burst model</w:t>
              </w:r>
            </w:ins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39" w:author="Shaohua Li" w:date="2017-02-03T11:15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40" w:author="Shaohua Li" w:date="2017-02-03T11:15:00Z"/>
                <w:rFonts w:cs="Arial"/>
                <w:lang w:eastAsia="zh-CN"/>
              </w:rPr>
            </w:pPr>
            <w:ins w:id="41" w:author="Shaohua Li" w:date="2017-02-03T11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33795">
              <w:rPr>
                <w:rFonts w:cs="Arial"/>
                <w:lang w:eastAsia="zh-CN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‘</w:t>
            </w:r>
            <w:r w:rsidRPr="00C33795">
              <w:rPr>
                <w:rFonts w:cs="Arial"/>
                <w:lang w:eastAsia="zh-CN"/>
              </w:rPr>
              <w:t>s07’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Occupied OFDM symbols set in the last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subframe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{6, 9, 12,14}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ti</w:t>
            </w:r>
            <w:r w:rsidRPr="00C33795">
              <w:rPr>
                <w:rFonts w:cs="Arial" w:hint="eastAsia"/>
                <w:lang w:eastAsia="zh-CN"/>
              </w:rPr>
              <w:t xml:space="preserve">ming error relative of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  <w:proofErr w:type="spellStart"/>
            <w:r w:rsidRPr="00C33795">
              <w:rPr>
                <w:rFonts w:cs="Arial"/>
                <w:lang w:eastAsia="zh-CN"/>
              </w:rPr>
              <w:t>μ</w:t>
            </w:r>
            <w:r w:rsidRPr="00C33795">
              <w:rPr>
                <w:rFonts w:cs="Arial" w:hint="eastAsia"/>
                <w:lang w:eastAsia="zh-CN"/>
              </w:rPr>
              <w:t>s</w:t>
            </w:r>
            <w:proofErr w:type="spellEnd"/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15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Frequency offset of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 w:hint="eastAsia"/>
                <w:i/>
                <w:lang w:eastAsia="zh-CN"/>
              </w:rPr>
              <w:t>i</w:t>
            </w:r>
            <w:r w:rsidRPr="00C33795">
              <w:rPr>
                <w:rFonts w:cs="Arial" w:hint="eastAsia"/>
                <w:lang w:eastAsia="zh-CN"/>
              </w:rPr>
              <w:t>-</w:t>
            </w:r>
            <w:proofErr w:type="spellStart"/>
            <w:r w:rsidRPr="00C33795">
              <w:rPr>
                <w:rFonts w:cs="Arial" w:hint="eastAsia"/>
                <w:lang w:eastAsia="zh-CN"/>
              </w:rPr>
              <w:t>th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LAA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SCell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relative</w:t>
            </w:r>
            <w:r w:rsidRPr="00C33795"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20</w:t>
            </w: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DE464A" w:rsidRPr="000D18B3" w:rsidTr="00FD33F1">
        <w:trPr>
          <w:cantSplit/>
        </w:trPr>
        <w:tc>
          <w:tcPr>
            <w:tcW w:w="7512" w:type="dxa"/>
            <w:gridSpan w:val="3"/>
          </w:tcPr>
          <w:p w:rsidR="00DE464A" w:rsidRPr="00C33795" w:rsidRDefault="00DE464A" w:rsidP="00DE464A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  <w:p w:rsidR="00DE464A" w:rsidRPr="00C33795" w:rsidRDefault="00DE464A" w:rsidP="00DE464A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 xml:space="preserve">The </w:t>
            </w:r>
            <w:r w:rsidRPr="00C33795">
              <w:rPr>
                <w:rFonts w:cs="Arial" w:hint="eastAsia"/>
                <w:lang w:eastAsia="zh-CN"/>
              </w:rPr>
              <w:t>OCNG shall be applied for the non-scheduled OFDM symbols within the</w:t>
            </w:r>
            <w:r w:rsidRPr="00C33795">
              <w:rPr>
                <w:rFonts w:cs="Arial"/>
                <w:lang w:eastAsia="zh-CN"/>
              </w:rPr>
              <w:t xml:space="preserve"> burst</w:t>
            </w:r>
            <w:r w:rsidRPr="00C33795">
              <w:rPr>
                <w:rFonts w:cs="Arial" w:hint="eastAsia"/>
                <w:lang w:eastAsia="zh-CN"/>
              </w:rPr>
              <w:t xml:space="preserve">, and which OFDM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symobls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are scheduled within the burst is according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>UE capability.</w:t>
            </w:r>
          </w:p>
        </w:tc>
      </w:tr>
    </w:tbl>
    <w:p w:rsidR="0003234D" w:rsidRPr="00770C29" w:rsidRDefault="0003234D" w:rsidP="0003234D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br w:type="textWrapping" w:clear="all"/>
      </w: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>2</w:t>
      </w:r>
      <w:r w:rsidRPr="00770C29">
        <w:t xml:space="preserve">: </w:t>
      </w:r>
      <w:r w:rsidRPr="003854E0">
        <w:t xml:space="preserve">Single carrier performance for CCs which are not LAA </w:t>
      </w:r>
      <w:proofErr w:type="spellStart"/>
      <w:r w:rsidRPr="003854E0">
        <w:t>Scells</w:t>
      </w:r>
      <w:proofErr w:type="spellEnd"/>
      <w:r w:rsidRPr="003854E0"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1418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R.16 </w:t>
            </w:r>
            <w:r w:rsidRPr="00C33795">
              <w:rPr>
                <w:rFonts w:cs="Arial" w:hint="eastAsia"/>
                <w:lang w:eastAsia="zh-CN"/>
              </w:rPr>
              <w:t>F</w:t>
            </w:r>
            <w:r w:rsidRPr="00C33795">
              <w:rPr>
                <w:rFonts w:cs="Arial"/>
              </w:rPr>
              <w:t>DD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-0.6</w:t>
            </w:r>
          </w:p>
        </w:tc>
      </w:tr>
    </w:tbl>
    <w:p w:rsidR="0003234D" w:rsidRDefault="0003234D" w:rsidP="0003234D">
      <w:pPr>
        <w:rPr>
          <w:highlight w:val="yellow"/>
          <w:lang w:val="en-US"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>3</w:t>
      </w:r>
      <w:r w:rsidRPr="00770C29">
        <w:t xml:space="preserve">: </w:t>
      </w:r>
      <w:r w:rsidRPr="003854E0">
        <w:t xml:space="preserve">Single carrier performance for LAA </w:t>
      </w:r>
      <w:proofErr w:type="spellStart"/>
      <w:r w:rsidRPr="003854E0">
        <w:t>Scell</w:t>
      </w:r>
      <w:proofErr w:type="spellEnd"/>
      <w:r>
        <w:rPr>
          <w:rFonts w:hint="eastAsia"/>
          <w:lang w:eastAsia="zh-CN"/>
        </w:rPr>
        <w:t>(</w:t>
      </w:r>
      <w:r w:rsidRPr="003854E0">
        <w:t>s</w:t>
      </w:r>
      <w:r>
        <w:rPr>
          <w:rFonts w:hint="eastAsia"/>
          <w:lang w:eastAsia="zh-CN"/>
        </w:rP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</w:t>
            </w:r>
            <w:proofErr w:type="spellStart"/>
            <w:r w:rsidRPr="00C33795">
              <w:rPr>
                <w:rFonts w:cs="Arial"/>
              </w:rPr>
              <w:t>dsg</w:t>
            </w:r>
            <w:proofErr w:type="spellEnd"/>
            <w:r w:rsidRPr="00C33795">
              <w:rPr>
                <w:rFonts w:cs="Arial"/>
              </w:rPr>
              <w:t xml:space="preserve"> (%)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42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43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44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45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 xml:space="preserve"> 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46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47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48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49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50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51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52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53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54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55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56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57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58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0.3</w:t>
            </w:r>
            <w:del w:id="59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60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61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62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63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64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0.1</w:t>
            </w:r>
            <w:del w:id="65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10031" w:type="dxa"/>
            <w:gridSpan w:val="9"/>
            <w:shd w:val="clear" w:color="auto" w:fill="auto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Note1</w:t>
            </w:r>
            <w:r w:rsidRPr="00C33795">
              <w:rPr>
                <w:rFonts w:cs="Arial" w:hint="eastAsia"/>
                <w:lang w:eastAsia="zh-CN"/>
              </w:rPr>
              <w:t>：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 xml:space="preserve">UE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fulfill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only one test among test 1-4 depending on </w:t>
            </w:r>
            <w:proofErr w:type="spellStart"/>
            <w:r w:rsidRPr="00C33795">
              <w:rPr>
                <w:rFonts w:cs="Arial"/>
                <w:lang w:eastAsia="zh-CN"/>
              </w:rPr>
              <w:t>it’s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 capability for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/>
                <w:lang w:eastAsia="zh-CN"/>
              </w:rPr>
              <w:t xml:space="preserve">. </w:t>
            </w:r>
            <w:r w:rsidRPr="00C33795">
              <w:rPr>
                <w:rFonts w:cs="Arial" w:hint="eastAsia"/>
                <w:lang w:eastAsia="zh-CN"/>
              </w:rPr>
              <w:t>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>, it is required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1; 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2; For UE support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 test 3; and </w:t>
            </w:r>
            <w:proofErr w:type="gramStart"/>
            <w:r w:rsidRPr="00C33795">
              <w:rPr>
                <w:rFonts w:cs="Arial" w:hint="eastAsia"/>
                <w:lang w:eastAsia="zh-CN"/>
              </w:rPr>
              <w:t>For</w:t>
            </w:r>
            <w:proofErr w:type="gramEnd"/>
            <w:r w:rsidRPr="00C33795">
              <w:rPr>
                <w:rFonts w:cs="Arial" w:hint="eastAsia"/>
                <w:lang w:eastAsia="zh-CN"/>
              </w:rPr>
              <w:t xml:space="preserve"> UE support both </w:t>
            </w:r>
            <w:proofErr w:type="spellStart"/>
            <w:r w:rsidRPr="00C33795">
              <w:rPr>
                <w:rFonts w:cs="Arial"/>
                <w:lang w:eastAsia="zh-CN"/>
              </w:rPr>
              <w:t>endingDwPTS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and </w:t>
            </w:r>
            <w:proofErr w:type="spellStart"/>
            <w:r w:rsidRPr="00C33795">
              <w:rPr>
                <w:rFonts w:cs="Arial"/>
                <w:lang w:eastAsia="zh-CN"/>
              </w:rPr>
              <w:t>secondSlotStartingPosition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proofErr w:type="spellStart"/>
            <w:r w:rsidRPr="00C33795">
              <w:rPr>
                <w:rFonts w:cs="Arial" w:hint="eastAsia"/>
                <w:lang w:eastAsia="zh-CN"/>
              </w:rPr>
              <w:t>fulfill</w:t>
            </w:r>
            <w:proofErr w:type="spellEnd"/>
            <w:r w:rsidRPr="00C33795">
              <w:rPr>
                <w:rFonts w:cs="Arial" w:hint="eastAsia"/>
                <w:lang w:eastAsia="zh-CN"/>
              </w:rPr>
              <w:t xml:space="preserve"> test 4.</w:t>
            </w:r>
          </w:p>
        </w:tc>
      </w:tr>
    </w:tbl>
    <w:p w:rsidR="00061E03" w:rsidRPr="00061E03" w:rsidRDefault="00061E03" w:rsidP="00061E03"/>
    <w:p w:rsidR="0003234D" w:rsidRDefault="0003234D" w:rsidP="0003234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------Unchanged section is omitted</w:t>
      </w:r>
      <w:r w:rsidRPr="00C86602">
        <w:rPr>
          <w:highlight w:val="yellow"/>
          <w:lang w:val="en-US"/>
        </w:rPr>
        <w:t>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E6439" w:rsidRPr="001D3F3D" w:rsidRDefault="000E6439" w:rsidP="000E6439">
      <w:pPr>
        <w:pStyle w:val="Heading2"/>
        <w:rPr>
          <w:rFonts w:eastAsia="MS Mincho"/>
        </w:rPr>
      </w:pPr>
      <w:r w:rsidRPr="001D3F3D">
        <w:rPr>
          <w:rFonts w:eastAsia="MS Mincho"/>
        </w:rPr>
        <w:lastRenderedPageBreak/>
        <w:t>A.3.5</w:t>
      </w:r>
      <w:r w:rsidRPr="001D3F3D">
        <w:rPr>
          <w:rFonts w:eastAsia="MS Mincho"/>
        </w:rPr>
        <w:tab/>
      </w:r>
      <w:r w:rsidRPr="001D3F3D">
        <w:t xml:space="preserve">Reference measurement channels </w:t>
      </w:r>
      <w:r w:rsidRPr="001D3F3D">
        <w:rPr>
          <w:rFonts w:eastAsia="MS Mincho"/>
        </w:rPr>
        <w:t>for PDCCH/PCFICH performance requirements</w:t>
      </w:r>
      <w:bookmarkEnd w:id="6"/>
    </w:p>
    <w:p w:rsidR="000E6439" w:rsidRPr="001D3F3D" w:rsidRDefault="000E6439" w:rsidP="000E6439">
      <w:pPr>
        <w:pStyle w:val="Heading3"/>
      </w:pPr>
      <w:bookmarkStart w:id="66" w:name="_Toc368026679"/>
      <w:r w:rsidRPr="001D3F3D">
        <w:rPr>
          <w:snapToGrid w:val="0"/>
        </w:rPr>
        <w:t>A.3.5.1</w:t>
      </w:r>
      <w:r w:rsidRPr="001D3F3D">
        <w:rPr>
          <w:snapToGrid w:val="0"/>
        </w:rPr>
        <w:tab/>
        <w:t>FDD</w:t>
      </w:r>
      <w:bookmarkEnd w:id="66"/>
    </w:p>
    <w:p w:rsidR="000E6439" w:rsidRPr="001D3F3D" w:rsidRDefault="000E6439" w:rsidP="000E6439">
      <w:pPr>
        <w:pStyle w:val="TH"/>
        <w:rPr>
          <w:rFonts w:cs="v5.0.0"/>
        </w:rPr>
      </w:pPr>
      <w:r w:rsidRPr="001D3F3D">
        <w:rPr>
          <w:rFonts w:cs="v5.0.0"/>
        </w:rPr>
        <w:t>Table A.3.5.1-1: Reference Channel FDD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0"/>
        <w:gridCol w:w="665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Unit</w:t>
            </w:r>
          </w:p>
        </w:tc>
        <w:tc>
          <w:tcPr>
            <w:tcW w:w="7479" w:type="dxa"/>
            <w:gridSpan w:val="9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Value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R.15-1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R.15-2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R.16-1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R.16-2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R.16-3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R.16-4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R.17 FDD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MHz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5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OFDM symbols for PDCCH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symbols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CCE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 xml:space="preserve">8 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Del="006E2840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Cell ID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Bits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42</w:t>
            </w:r>
          </w:p>
        </w:tc>
      </w:tr>
    </w:tbl>
    <w:p w:rsidR="000E6439" w:rsidRDefault="000E6439" w:rsidP="000E6439"/>
    <w:p w:rsidR="000E6439" w:rsidRPr="00396AEF" w:rsidDel="009D784C" w:rsidRDefault="000E6439" w:rsidP="000E6439">
      <w:pPr>
        <w:pStyle w:val="TH"/>
        <w:rPr>
          <w:moveFrom w:id="67" w:author="Shaohua Li" w:date="2017-02-03T11:18:00Z"/>
        </w:rPr>
      </w:pPr>
      <w:moveFromRangeStart w:id="68" w:author="Shaohua Li" w:date="2017-02-03T11:18:00Z" w:name="move473884051"/>
      <w:moveFrom w:id="69" w:author="Shaohua Li" w:date="2017-02-03T11:18:00Z">
        <w:r w:rsidRPr="00396AEF" w:rsidDel="009D784C">
          <w:t>Table A.3.5.1-</w:t>
        </w:r>
        <w:r w:rsidDel="009D784C">
          <w:rPr>
            <w:rFonts w:hint="eastAsia"/>
            <w:lang w:eastAsia="zh-CN"/>
          </w:rPr>
          <w:t>2</w:t>
        </w:r>
        <w:r w:rsidRPr="00396AEF" w:rsidDel="009D784C">
          <w:t>: Reference Channel FDD</w:t>
        </w:r>
      </w:moveFrom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0E6439" w:rsidRPr="00396AEF" w:rsidDel="00061E03" w:rsidTr="00FD33F1">
        <w:trPr>
          <w:jc w:val="center"/>
          <w:del w:id="70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H"/>
              <w:rPr>
                <w:del w:id="71" w:author="Shaohua Li" w:date="2017-02-03T16:02:00Z"/>
                <w:moveFrom w:id="72" w:author="Shaohua Li" w:date="2017-02-03T11:18:00Z"/>
                <w:rFonts w:cs="Arial"/>
              </w:rPr>
            </w:pPr>
            <w:moveFrom w:id="73" w:author="Shaohua Li" w:date="2017-02-03T11:18:00Z">
              <w:del w:id="74" w:author="Shaohua Li" w:date="2017-02-03T16:02:00Z">
                <w:r w:rsidRPr="00461AE9" w:rsidDel="00061E03">
                  <w:rPr>
                    <w:rFonts w:cs="Arial"/>
                  </w:rPr>
                  <w:delText>Parameter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H"/>
              <w:rPr>
                <w:del w:id="75" w:author="Shaohua Li" w:date="2017-02-03T16:02:00Z"/>
                <w:moveFrom w:id="76" w:author="Shaohua Li" w:date="2017-02-03T11:18:00Z"/>
                <w:rFonts w:cs="Arial"/>
              </w:rPr>
            </w:pPr>
            <w:moveFrom w:id="77" w:author="Shaohua Li" w:date="2017-02-03T11:18:00Z">
              <w:del w:id="78" w:author="Shaohua Li" w:date="2017-02-03T16:02:00Z">
                <w:r w:rsidRPr="00461AE9" w:rsidDel="00061E03">
                  <w:rPr>
                    <w:rFonts w:cs="Arial"/>
                  </w:rPr>
                  <w:delText>Unit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H"/>
              <w:rPr>
                <w:del w:id="79" w:author="Shaohua Li" w:date="2017-02-03T16:02:00Z"/>
                <w:moveFrom w:id="80" w:author="Shaohua Li" w:date="2017-02-03T11:18:00Z"/>
                <w:rFonts w:cs="Arial"/>
                <w:lang w:eastAsia="zh-CN"/>
              </w:rPr>
            </w:pPr>
            <w:moveFrom w:id="81" w:author="Shaohua Li" w:date="2017-02-03T11:18:00Z">
              <w:del w:id="82" w:author="Shaohua Li" w:date="2017-02-03T16:02:00Z">
                <w:r w:rsidRPr="00461AE9" w:rsidDel="00061E03">
                  <w:rPr>
                    <w:rFonts w:cs="Arial" w:hint="eastAsia"/>
                    <w:lang w:eastAsia="zh-CN"/>
                  </w:rPr>
                  <w:delText>Value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83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84" w:author="Shaohua Li" w:date="2017-02-03T16:02:00Z"/>
                <w:moveFrom w:id="85" w:author="Shaohua Li" w:date="2017-02-03T11:18:00Z"/>
                <w:rFonts w:cs="Arial"/>
              </w:rPr>
            </w:pPr>
            <w:moveFrom w:id="86" w:author="Shaohua Li" w:date="2017-02-03T11:18:00Z">
              <w:del w:id="87" w:author="Shaohua Li" w:date="2017-02-03T16:02:00Z">
                <w:r w:rsidRPr="00461AE9" w:rsidDel="00061E03">
                  <w:rPr>
                    <w:rFonts w:cs="Arial"/>
                  </w:rPr>
                  <w:delText>Reference channel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88" w:author="Shaohua Li" w:date="2017-02-03T16:02:00Z"/>
                <w:moveFrom w:id="89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90" w:author="Shaohua Li" w:date="2017-02-03T16:02:00Z"/>
                <w:moveFrom w:id="91" w:author="Shaohua Li" w:date="2017-02-03T11:18:00Z"/>
                <w:rFonts w:cs="Arial"/>
              </w:rPr>
            </w:pPr>
            <w:moveFrom w:id="92" w:author="Shaohua Li" w:date="2017-02-03T11:18:00Z">
              <w:del w:id="93" w:author="Shaohua Li" w:date="2017-02-03T16:02:00Z">
                <w:r w:rsidRPr="00461AE9" w:rsidDel="00061E03">
                  <w:rPr>
                    <w:rFonts w:cs="Arial"/>
                  </w:rPr>
                  <w:delText>R.16</w:delText>
                </w:r>
                <w:r w:rsidRPr="00461AE9" w:rsidDel="00061E03">
                  <w:rPr>
                    <w:rFonts w:cs="Arial" w:hint="eastAsia"/>
                    <w:lang w:eastAsia="zh-CN"/>
                  </w:rPr>
                  <w:delText>-1</w:delText>
                </w:r>
                <w:r w:rsidRPr="00461AE9" w:rsidDel="00061E03">
                  <w:rPr>
                    <w:rFonts w:cs="Arial"/>
                  </w:rPr>
                  <w:delText xml:space="preserve"> FDD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94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95" w:author="Shaohua Li" w:date="2017-02-03T16:02:00Z"/>
                <w:moveFrom w:id="96" w:author="Shaohua Li" w:date="2017-02-03T11:18:00Z"/>
                <w:rFonts w:cs="Arial"/>
              </w:rPr>
            </w:pPr>
            <w:moveFrom w:id="97" w:author="Shaohua Li" w:date="2017-02-03T11:18:00Z">
              <w:del w:id="98" w:author="Shaohua Li" w:date="2017-02-03T16:02:00Z">
                <w:r w:rsidRPr="00461AE9" w:rsidDel="00061E03">
                  <w:rPr>
                    <w:rFonts w:cs="Arial"/>
                  </w:rPr>
                  <w:delText>Number of transmitter antennas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99" w:author="Shaohua Li" w:date="2017-02-03T16:02:00Z"/>
                <w:moveFrom w:id="100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01" w:author="Shaohua Li" w:date="2017-02-03T16:02:00Z"/>
                <w:moveFrom w:id="102" w:author="Shaohua Li" w:date="2017-02-03T11:18:00Z"/>
                <w:rFonts w:cs="Arial"/>
              </w:rPr>
            </w:pPr>
            <w:moveFrom w:id="103" w:author="Shaohua Li" w:date="2017-02-03T11:18:00Z">
              <w:del w:id="104" w:author="Shaohua Li" w:date="2017-02-03T16:02:00Z">
                <w:r w:rsidRPr="00461AE9" w:rsidDel="00061E03">
                  <w:rPr>
                    <w:rFonts w:cs="Arial"/>
                  </w:rPr>
                  <w:delText>2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05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06" w:author="Shaohua Li" w:date="2017-02-03T16:02:00Z"/>
                <w:moveFrom w:id="107" w:author="Shaohua Li" w:date="2017-02-03T11:18:00Z"/>
                <w:rFonts w:cs="Arial"/>
              </w:rPr>
            </w:pPr>
            <w:moveFrom w:id="108" w:author="Shaohua Li" w:date="2017-02-03T11:18:00Z">
              <w:del w:id="109" w:author="Shaohua Li" w:date="2017-02-03T16:02:00Z">
                <w:r w:rsidRPr="00461AE9" w:rsidDel="00061E03">
                  <w:rPr>
                    <w:rFonts w:cs="Arial"/>
                  </w:rPr>
                  <w:delText>Channel bandwidth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10" w:author="Shaohua Li" w:date="2017-02-03T16:02:00Z"/>
                <w:moveFrom w:id="111" w:author="Shaohua Li" w:date="2017-02-03T11:18:00Z"/>
                <w:rFonts w:cs="Arial"/>
              </w:rPr>
            </w:pPr>
            <w:moveFrom w:id="112" w:author="Shaohua Li" w:date="2017-02-03T11:18:00Z">
              <w:del w:id="113" w:author="Shaohua Li" w:date="2017-02-03T16:02:00Z">
                <w:r w:rsidRPr="00461AE9" w:rsidDel="00061E03">
                  <w:rPr>
                    <w:rFonts w:cs="Arial"/>
                  </w:rPr>
                  <w:delText>MHz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14" w:author="Shaohua Li" w:date="2017-02-03T16:02:00Z"/>
                <w:moveFrom w:id="115" w:author="Shaohua Li" w:date="2017-02-03T11:18:00Z"/>
                <w:rFonts w:cs="Arial"/>
              </w:rPr>
            </w:pPr>
            <w:moveFrom w:id="116" w:author="Shaohua Li" w:date="2017-02-03T11:18:00Z">
              <w:del w:id="117" w:author="Shaohua Li" w:date="2017-02-03T16:02:00Z">
                <w:r w:rsidRPr="00461AE9" w:rsidDel="00061E03">
                  <w:rPr>
                    <w:rFonts w:cs="Arial"/>
                  </w:rPr>
                  <w:delText>10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1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19" w:author="Shaohua Li" w:date="2017-02-03T16:02:00Z"/>
                <w:moveFrom w:id="120" w:author="Shaohua Li" w:date="2017-02-03T11:18:00Z"/>
                <w:rFonts w:cs="Arial"/>
              </w:rPr>
            </w:pPr>
            <w:moveFrom w:id="121" w:author="Shaohua Li" w:date="2017-02-03T11:18:00Z">
              <w:del w:id="122" w:author="Shaohua Li" w:date="2017-02-03T16:02:00Z">
                <w:r w:rsidRPr="00461AE9" w:rsidDel="00061E03">
                  <w:rPr>
                    <w:rFonts w:cs="Arial"/>
                  </w:rPr>
                  <w:delText>Number of OFDM symbols for PDCCH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23" w:author="Shaohua Li" w:date="2017-02-03T16:02:00Z"/>
                <w:moveFrom w:id="124" w:author="Shaohua Li" w:date="2017-02-03T11:18:00Z"/>
                <w:rFonts w:cs="Arial"/>
              </w:rPr>
            </w:pPr>
            <w:moveFrom w:id="125" w:author="Shaohua Li" w:date="2017-02-03T11:18:00Z">
              <w:del w:id="126" w:author="Shaohua Li" w:date="2017-02-03T16:02:00Z">
                <w:r w:rsidRPr="00461AE9" w:rsidDel="00061E03">
                  <w:rPr>
                    <w:rFonts w:cs="Arial"/>
                  </w:rPr>
                  <w:delText>symbols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27" w:author="Shaohua Li" w:date="2017-02-03T16:02:00Z"/>
                <w:moveFrom w:id="128" w:author="Shaohua Li" w:date="2017-02-03T11:18:00Z"/>
                <w:rFonts w:cs="Arial"/>
              </w:rPr>
            </w:pPr>
            <w:moveFrom w:id="129" w:author="Shaohua Li" w:date="2017-02-03T11:18:00Z">
              <w:del w:id="130" w:author="Shaohua Li" w:date="2017-02-03T16:02:00Z">
                <w:r w:rsidRPr="00461AE9" w:rsidDel="00061E03">
                  <w:rPr>
                    <w:rFonts w:cs="Arial"/>
                  </w:rPr>
                  <w:delText>2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31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32" w:author="Shaohua Li" w:date="2017-02-03T16:02:00Z"/>
                <w:moveFrom w:id="133" w:author="Shaohua Li" w:date="2017-02-03T11:18:00Z"/>
                <w:rFonts w:cs="Arial"/>
              </w:rPr>
            </w:pPr>
            <w:moveFrom w:id="134" w:author="Shaohua Li" w:date="2017-02-03T11:18:00Z">
              <w:del w:id="135" w:author="Shaohua Li" w:date="2017-02-03T16:02:00Z">
                <w:r w:rsidRPr="00461AE9" w:rsidDel="00061E03">
                  <w:rPr>
                    <w:rFonts w:cs="Arial"/>
                  </w:rPr>
                  <w:delText>Aggregation level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36" w:author="Shaohua Li" w:date="2017-02-03T16:02:00Z"/>
                <w:moveFrom w:id="137" w:author="Shaohua Li" w:date="2017-02-03T11:18:00Z"/>
                <w:rFonts w:cs="Arial"/>
              </w:rPr>
            </w:pPr>
            <w:moveFrom w:id="138" w:author="Shaohua Li" w:date="2017-02-03T11:18:00Z">
              <w:del w:id="139" w:author="Shaohua Li" w:date="2017-02-03T16:02:00Z">
                <w:r w:rsidRPr="00461AE9" w:rsidDel="00061E03">
                  <w:rPr>
                    <w:rFonts w:cs="Arial"/>
                  </w:rPr>
                  <w:delText>CCE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40" w:author="Shaohua Li" w:date="2017-02-03T16:02:00Z"/>
                <w:moveFrom w:id="141" w:author="Shaohua Li" w:date="2017-02-03T11:18:00Z"/>
                <w:rFonts w:cs="Arial"/>
              </w:rPr>
            </w:pPr>
            <w:moveFrom w:id="142" w:author="Shaohua Li" w:date="2017-02-03T11:18:00Z">
              <w:del w:id="143" w:author="Shaohua Li" w:date="2017-02-03T16:02:00Z">
                <w:r w:rsidRPr="00461AE9" w:rsidDel="00061E03">
                  <w:rPr>
                    <w:rFonts w:cs="Arial"/>
                  </w:rPr>
                  <w:delText>4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44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45" w:author="Shaohua Li" w:date="2017-02-03T16:02:00Z"/>
                <w:moveFrom w:id="146" w:author="Shaohua Li" w:date="2017-02-03T11:18:00Z"/>
                <w:rFonts w:cs="Arial"/>
              </w:rPr>
            </w:pPr>
            <w:moveFrom w:id="147" w:author="Shaohua Li" w:date="2017-02-03T11:18:00Z">
              <w:del w:id="148" w:author="Shaohua Li" w:date="2017-02-03T16:02:00Z">
                <w:r w:rsidRPr="00461AE9" w:rsidDel="00061E03">
                  <w:rPr>
                    <w:rFonts w:cs="Arial"/>
                  </w:rPr>
                  <w:delText>DCI Format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49" w:author="Shaohua Li" w:date="2017-02-03T16:02:00Z"/>
                <w:moveFrom w:id="150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51" w:author="Shaohua Li" w:date="2017-02-03T16:02:00Z"/>
                <w:moveFrom w:id="152" w:author="Shaohua Li" w:date="2017-02-03T11:18:00Z"/>
                <w:rFonts w:cs="Arial"/>
                <w:lang w:eastAsia="zh-CN"/>
              </w:rPr>
            </w:pPr>
            <w:moveFrom w:id="153" w:author="Shaohua Li" w:date="2017-02-03T11:18:00Z">
              <w:del w:id="154" w:author="Shaohua Li" w:date="2017-02-03T16:02:00Z">
                <w:r w:rsidRPr="00461AE9" w:rsidDel="00061E03">
                  <w:rPr>
                    <w:rFonts w:cs="Arial"/>
                  </w:rPr>
                  <w:delText>Format 2</w:delText>
                </w:r>
                <w:r w:rsidRPr="00461AE9" w:rsidDel="00061E03">
                  <w:rPr>
                    <w:rFonts w:cs="Arial" w:hint="eastAsia"/>
                    <w:lang w:eastAsia="zh-CN"/>
                  </w:rPr>
                  <w:delText>A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55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56" w:author="Shaohua Li" w:date="2017-02-03T16:02:00Z"/>
                <w:moveFrom w:id="157" w:author="Shaohua Li" w:date="2017-02-03T11:18:00Z"/>
                <w:rFonts w:cs="Arial"/>
              </w:rPr>
            </w:pPr>
            <w:moveFrom w:id="158" w:author="Shaohua Li" w:date="2017-02-03T11:18:00Z">
              <w:del w:id="159" w:author="Shaohua Li" w:date="2017-02-03T16:02:00Z">
                <w:r w:rsidRPr="00461AE9" w:rsidDel="00061E03">
                  <w:rPr>
                    <w:rFonts w:cs="Arial"/>
                  </w:rPr>
                  <w:delText>Cell ID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60" w:author="Shaohua Li" w:date="2017-02-03T16:02:00Z"/>
                <w:moveFrom w:id="161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62" w:author="Shaohua Li" w:date="2017-02-03T16:02:00Z"/>
                <w:moveFrom w:id="163" w:author="Shaohua Li" w:date="2017-02-03T11:18:00Z"/>
                <w:rFonts w:cs="Arial"/>
              </w:rPr>
            </w:pPr>
            <w:moveFrom w:id="164" w:author="Shaohua Li" w:date="2017-02-03T11:18:00Z">
              <w:del w:id="165" w:author="Shaohua Li" w:date="2017-02-03T16:02:00Z">
                <w:r w:rsidRPr="00461AE9" w:rsidDel="00061E03">
                  <w:rPr>
                    <w:rFonts w:cs="Arial"/>
                  </w:rPr>
                  <w:delText>0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66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67" w:author="Shaohua Li" w:date="2017-02-03T16:02:00Z"/>
                <w:moveFrom w:id="168" w:author="Shaohua Li" w:date="2017-02-03T11:18:00Z"/>
                <w:rFonts w:cs="Arial"/>
              </w:rPr>
            </w:pPr>
            <w:moveFrom w:id="169" w:author="Shaohua Li" w:date="2017-02-03T11:18:00Z">
              <w:del w:id="170" w:author="Shaohua Li" w:date="2017-02-03T16:02:00Z">
                <w:r w:rsidRPr="00461AE9" w:rsidDel="00061E03">
                  <w:rPr>
                    <w:rFonts w:cs="Arial"/>
                  </w:rPr>
                  <w:delText>Payload (without CRC)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71" w:author="Shaohua Li" w:date="2017-02-03T16:02:00Z"/>
                <w:moveFrom w:id="172" w:author="Shaohua Li" w:date="2017-02-03T11:18:00Z"/>
                <w:rFonts w:cs="Arial"/>
              </w:rPr>
            </w:pPr>
            <w:moveFrom w:id="173" w:author="Shaohua Li" w:date="2017-02-03T11:18:00Z">
              <w:del w:id="174" w:author="Shaohua Li" w:date="2017-02-03T16:02:00Z">
                <w:r w:rsidRPr="00461AE9" w:rsidDel="00061E03">
                  <w:rPr>
                    <w:rFonts w:cs="Arial"/>
                  </w:rPr>
                  <w:delText>Bits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75" w:author="Shaohua Li" w:date="2017-02-03T16:02:00Z"/>
                <w:moveFrom w:id="176" w:author="Shaohua Li" w:date="2017-02-03T11:18:00Z"/>
                <w:rFonts w:cs="Arial"/>
                <w:lang w:eastAsia="zh-CN"/>
              </w:rPr>
            </w:pPr>
            <w:moveFrom w:id="177" w:author="Shaohua Li" w:date="2017-02-03T11:18:00Z">
              <w:del w:id="178" w:author="Shaohua Li" w:date="2017-02-03T16:02:00Z">
                <w:r w:rsidRPr="00461AE9" w:rsidDel="00061E03">
                  <w:rPr>
                    <w:rFonts w:cs="Arial"/>
                  </w:rPr>
                  <w:delText>4</w:delText>
                </w:r>
                <w:r w:rsidRPr="00461AE9" w:rsidDel="00061E03">
                  <w:rPr>
                    <w:rFonts w:cs="Arial" w:hint="eastAsia"/>
                    <w:lang w:eastAsia="zh-CN"/>
                  </w:rPr>
                  <w:delText>8</w:delText>
                </w:r>
              </w:del>
            </w:moveFrom>
          </w:p>
        </w:tc>
      </w:tr>
      <w:moveFromRangeEnd w:id="68"/>
    </w:tbl>
    <w:p w:rsidR="000E6439" w:rsidRPr="001D3F3D" w:rsidRDefault="000E6439" w:rsidP="000E6439"/>
    <w:p w:rsidR="000E6439" w:rsidRPr="001D3F3D" w:rsidRDefault="000E6439" w:rsidP="000E6439">
      <w:pPr>
        <w:pStyle w:val="Heading3"/>
      </w:pPr>
      <w:bookmarkStart w:id="179" w:name="_Toc368026680"/>
      <w:r w:rsidRPr="001D3F3D">
        <w:rPr>
          <w:snapToGrid w:val="0"/>
        </w:rPr>
        <w:t>A.3.5.2</w:t>
      </w:r>
      <w:r w:rsidRPr="001D3F3D">
        <w:rPr>
          <w:snapToGrid w:val="0"/>
        </w:rPr>
        <w:tab/>
        <w:t>TDD</w:t>
      </w:r>
      <w:bookmarkEnd w:id="179"/>
    </w:p>
    <w:p w:rsidR="000E6439" w:rsidRPr="001D3F3D" w:rsidRDefault="000E6439" w:rsidP="000E6439">
      <w:pPr>
        <w:pStyle w:val="TH"/>
        <w:rPr>
          <w:rFonts w:cs="v5.0.0"/>
        </w:rPr>
      </w:pPr>
      <w:r w:rsidRPr="001D3F3D">
        <w:rPr>
          <w:rFonts w:cs="v5.0.0"/>
        </w:rPr>
        <w:t>Table A.3.5.2-1: Reference Channel TDD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8"/>
        <w:gridCol w:w="723"/>
        <w:gridCol w:w="855"/>
        <w:gridCol w:w="854"/>
        <w:gridCol w:w="854"/>
        <w:gridCol w:w="854"/>
        <w:gridCol w:w="855"/>
        <w:gridCol w:w="854"/>
        <w:gridCol w:w="854"/>
        <w:gridCol w:w="854"/>
        <w:gridCol w:w="855"/>
      </w:tblGrid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Unit</w:t>
            </w:r>
          </w:p>
        </w:tc>
        <w:tc>
          <w:tcPr>
            <w:tcW w:w="7544" w:type="dxa"/>
            <w:gridSpan w:val="9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Value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R.15-1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R.15-2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 TDD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R.16-1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R.16-2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R.16-3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R.16-4 TDD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R.17 TDD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MHz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5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OFDM symbols for PDCCH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symbols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CCE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 xml:space="preserve">8 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Cell ID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Bits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45</w:t>
            </w:r>
          </w:p>
        </w:tc>
      </w:tr>
    </w:tbl>
    <w:p w:rsidR="000E6439" w:rsidRDefault="000E6439" w:rsidP="000E6439"/>
    <w:p w:rsidR="000E6439" w:rsidRPr="00396AEF" w:rsidDel="009D784C" w:rsidRDefault="000E6439" w:rsidP="000E6439">
      <w:pPr>
        <w:pStyle w:val="TH"/>
        <w:rPr>
          <w:moveFrom w:id="180" w:author="Shaohua Li" w:date="2017-02-03T11:18:00Z"/>
          <w:lang w:eastAsia="zh-CN"/>
        </w:rPr>
      </w:pPr>
      <w:moveFromRangeStart w:id="181" w:author="Shaohua Li" w:date="2017-02-03T11:18:00Z" w:name="move473884060"/>
      <w:moveFrom w:id="182" w:author="Shaohua Li" w:date="2017-02-03T11:18:00Z">
        <w:r w:rsidRPr="00396AEF" w:rsidDel="009D784C">
          <w:t>Table A.3.5.</w:t>
        </w:r>
        <w:r w:rsidDel="009D784C">
          <w:rPr>
            <w:rFonts w:hint="eastAsia"/>
            <w:lang w:eastAsia="zh-CN"/>
          </w:rPr>
          <w:t>2</w:t>
        </w:r>
        <w:r w:rsidRPr="00396AEF" w:rsidDel="009D784C">
          <w:t>-</w:t>
        </w:r>
        <w:r w:rsidDel="009D784C">
          <w:rPr>
            <w:rFonts w:hint="eastAsia"/>
            <w:lang w:eastAsia="zh-CN"/>
          </w:rPr>
          <w:t>2</w:t>
        </w:r>
        <w:r w:rsidDel="009D784C">
          <w:t xml:space="preserve">: Reference Channel </w:t>
        </w:r>
        <w:r w:rsidDel="009D784C">
          <w:rPr>
            <w:rFonts w:hint="eastAsia"/>
            <w:lang w:eastAsia="zh-CN"/>
          </w:rPr>
          <w:t>TDD</w:t>
        </w:r>
      </w:moveFrom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0E6439" w:rsidRPr="00396AEF" w:rsidDel="00061E03" w:rsidTr="00FD33F1">
        <w:trPr>
          <w:jc w:val="center"/>
          <w:del w:id="183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H"/>
              <w:rPr>
                <w:del w:id="184" w:author="Shaohua Li" w:date="2017-02-03T16:02:00Z"/>
                <w:moveFrom w:id="185" w:author="Shaohua Li" w:date="2017-02-03T11:18:00Z"/>
                <w:rFonts w:cs="Arial"/>
              </w:rPr>
            </w:pPr>
            <w:moveFrom w:id="186" w:author="Shaohua Li" w:date="2017-02-03T11:18:00Z">
              <w:del w:id="187" w:author="Shaohua Li" w:date="2017-02-03T16:02:00Z">
                <w:r w:rsidRPr="00461AE9" w:rsidDel="00061E03">
                  <w:rPr>
                    <w:rFonts w:cs="Arial"/>
                  </w:rPr>
                  <w:delText>Parameter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H"/>
              <w:rPr>
                <w:del w:id="188" w:author="Shaohua Li" w:date="2017-02-03T16:02:00Z"/>
                <w:moveFrom w:id="189" w:author="Shaohua Li" w:date="2017-02-03T11:18:00Z"/>
                <w:rFonts w:cs="Arial"/>
              </w:rPr>
            </w:pPr>
            <w:moveFrom w:id="190" w:author="Shaohua Li" w:date="2017-02-03T11:18:00Z">
              <w:del w:id="191" w:author="Shaohua Li" w:date="2017-02-03T16:02:00Z">
                <w:r w:rsidRPr="00461AE9" w:rsidDel="00061E03">
                  <w:rPr>
                    <w:rFonts w:cs="Arial"/>
                  </w:rPr>
                  <w:delText>Unit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H"/>
              <w:rPr>
                <w:del w:id="192" w:author="Shaohua Li" w:date="2017-02-03T16:02:00Z"/>
                <w:moveFrom w:id="193" w:author="Shaohua Li" w:date="2017-02-03T11:18:00Z"/>
                <w:rFonts w:cs="Arial"/>
                <w:lang w:eastAsia="zh-CN"/>
              </w:rPr>
            </w:pPr>
            <w:moveFrom w:id="194" w:author="Shaohua Li" w:date="2017-02-03T11:18:00Z">
              <w:del w:id="195" w:author="Shaohua Li" w:date="2017-02-03T16:02:00Z">
                <w:r w:rsidRPr="00461AE9" w:rsidDel="00061E03">
                  <w:rPr>
                    <w:rFonts w:cs="Arial" w:hint="eastAsia"/>
                    <w:lang w:eastAsia="zh-CN"/>
                  </w:rPr>
                  <w:delText>Value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196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97" w:author="Shaohua Li" w:date="2017-02-03T16:02:00Z"/>
                <w:moveFrom w:id="198" w:author="Shaohua Li" w:date="2017-02-03T11:18:00Z"/>
                <w:rFonts w:cs="Arial"/>
              </w:rPr>
            </w:pPr>
            <w:moveFrom w:id="199" w:author="Shaohua Li" w:date="2017-02-03T11:18:00Z">
              <w:del w:id="200" w:author="Shaohua Li" w:date="2017-02-03T16:02:00Z">
                <w:r w:rsidRPr="00461AE9" w:rsidDel="00061E03">
                  <w:rPr>
                    <w:rFonts w:cs="Arial"/>
                  </w:rPr>
                  <w:delText>Reference channel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01" w:author="Shaohua Li" w:date="2017-02-03T16:02:00Z"/>
                <w:moveFrom w:id="202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03" w:author="Shaohua Li" w:date="2017-02-03T16:02:00Z"/>
                <w:moveFrom w:id="204" w:author="Shaohua Li" w:date="2017-02-03T11:18:00Z"/>
                <w:rFonts w:cs="Arial"/>
              </w:rPr>
            </w:pPr>
            <w:moveFrom w:id="205" w:author="Shaohua Li" w:date="2017-02-03T11:18:00Z">
              <w:del w:id="206" w:author="Shaohua Li" w:date="2017-02-03T16:02:00Z">
                <w:r w:rsidRPr="00461AE9" w:rsidDel="00061E03">
                  <w:rPr>
                    <w:rFonts w:cs="Arial"/>
                  </w:rPr>
                  <w:delText>R.16</w:delText>
                </w:r>
                <w:r w:rsidRPr="00461AE9" w:rsidDel="00061E03">
                  <w:rPr>
                    <w:rFonts w:cs="Arial" w:hint="eastAsia"/>
                    <w:lang w:eastAsia="zh-CN"/>
                  </w:rPr>
                  <w:delText>-1</w:delText>
                </w:r>
                <w:r w:rsidRPr="00461AE9" w:rsidDel="00061E03">
                  <w:rPr>
                    <w:rFonts w:cs="Arial"/>
                  </w:rPr>
                  <w:delText xml:space="preserve"> </w:delText>
                </w:r>
                <w:r w:rsidRPr="00461AE9" w:rsidDel="00061E03">
                  <w:rPr>
                    <w:rFonts w:cs="Arial" w:hint="eastAsia"/>
                    <w:lang w:eastAsia="zh-CN"/>
                  </w:rPr>
                  <w:delText>T</w:delText>
                </w:r>
                <w:r w:rsidRPr="00461AE9" w:rsidDel="00061E03">
                  <w:rPr>
                    <w:rFonts w:cs="Arial"/>
                  </w:rPr>
                  <w:delText>DD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07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08" w:author="Shaohua Li" w:date="2017-02-03T16:02:00Z"/>
                <w:moveFrom w:id="209" w:author="Shaohua Li" w:date="2017-02-03T11:18:00Z"/>
                <w:rFonts w:cs="Arial"/>
              </w:rPr>
            </w:pPr>
            <w:moveFrom w:id="210" w:author="Shaohua Li" w:date="2017-02-03T11:18:00Z">
              <w:del w:id="211" w:author="Shaohua Li" w:date="2017-02-03T16:02:00Z">
                <w:r w:rsidRPr="00461AE9" w:rsidDel="00061E03">
                  <w:rPr>
                    <w:rFonts w:cs="Arial"/>
                  </w:rPr>
                  <w:delText>Number of transmitter antennas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12" w:author="Shaohua Li" w:date="2017-02-03T16:02:00Z"/>
                <w:moveFrom w:id="213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14" w:author="Shaohua Li" w:date="2017-02-03T16:02:00Z"/>
                <w:moveFrom w:id="215" w:author="Shaohua Li" w:date="2017-02-03T11:18:00Z"/>
                <w:rFonts w:cs="Arial"/>
              </w:rPr>
            </w:pPr>
            <w:moveFrom w:id="216" w:author="Shaohua Li" w:date="2017-02-03T11:18:00Z">
              <w:del w:id="217" w:author="Shaohua Li" w:date="2017-02-03T16:02:00Z">
                <w:r w:rsidRPr="00461AE9" w:rsidDel="00061E03">
                  <w:rPr>
                    <w:rFonts w:cs="Arial"/>
                  </w:rPr>
                  <w:delText>2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1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19" w:author="Shaohua Li" w:date="2017-02-03T16:02:00Z"/>
                <w:moveFrom w:id="220" w:author="Shaohua Li" w:date="2017-02-03T11:18:00Z"/>
                <w:rFonts w:cs="Arial"/>
              </w:rPr>
            </w:pPr>
            <w:moveFrom w:id="221" w:author="Shaohua Li" w:date="2017-02-03T11:18:00Z">
              <w:del w:id="222" w:author="Shaohua Li" w:date="2017-02-03T16:02:00Z">
                <w:r w:rsidRPr="00461AE9" w:rsidDel="00061E03">
                  <w:rPr>
                    <w:rFonts w:cs="Arial"/>
                  </w:rPr>
                  <w:delText>Channel bandwidth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23" w:author="Shaohua Li" w:date="2017-02-03T16:02:00Z"/>
                <w:moveFrom w:id="224" w:author="Shaohua Li" w:date="2017-02-03T11:18:00Z"/>
                <w:rFonts w:cs="Arial"/>
              </w:rPr>
            </w:pPr>
            <w:moveFrom w:id="225" w:author="Shaohua Li" w:date="2017-02-03T11:18:00Z">
              <w:del w:id="226" w:author="Shaohua Li" w:date="2017-02-03T16:02:00Z">
                <w:r w:rsidRPr="00461AE9" w:rsidDel="00061E03">
                  <w:rPr>
                    <w:rFonts w:cs="Arial"/>
                  </w:rPr>
                  <w:delText>MHz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27" w:author="Shaohua Li" w:date="2017-02-03T16:02:00Z"/>
                <w:moveFrom w:id="228" w:author="Shaohua Li" w:date="2017-02-03T11:18:00Z"/>
                <w:rFonts w:cs="Arial"/>
              </w:rPr>
            </w:pPr>
            <w:moveFrom w:id="229" w:author="Shaohua Li" w:date="2017-02-03T11:18:00Z">
              <w:del w:id="230" w:author="Shaohua Li" w:date="2017-02-03T16:02:00Z">
                <w:r w:rsidRPr="00461AE9" w:rsidDel="00061E03">
                  <w:rPr>
                    <w:rFonts w:cs="Arial"/>
                  </w:rPr>
                  <w:delText>10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31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32" w:author="Shaohua Li" w:date="2017-02-03T16:02:00Z"/>
                <w:moveFrom w:id="233" w:author="Shaohua Li" w:date="2017-02-03T11:18:00Z"/>
                <w:rFonts w:cs="Arial"/>
              </w:rPr>
            </w:pPr>
            <w:moveFrom w:id="234" w:author="Shaohua Li" w:date="2017-02-03T11:18:00Z">
              <w:del w:id="235" w:author="Shaohua Li" w:date="2017-02-03T16:02:00Z">
                <w:r w:rsidRPr="00461AE9" w:rsidDel="00061E03">
                  <w:rPr>
                    <w:rFonts w:cs="Arial"/>
                  </w:rPr>
                  <w:delText>Number of OFDM symbols for PDCCH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36" w:author="Shaohua Li" w:date="2017-02-03T16:02:00Z"/>
                <w:moveFrom w:id="237" w:author="Shaohua Li" w:date="2017-02-03T11:18:00Z"/>
                <w:rFonts w:cs="Arial"/>
              </w:rPr>
            </w:pPr>
            <w:moveFrom w:id="238" w:author="Shaohua Li" w:date="2017-02-03T11:18:00Z">
              <w:del w:id="239" w:author="Shaohua Li" w:date="2017-02-03T16:02:00Z">
                <w:r w:rsidRPr="00461AE9" w:rsidDel="00061E03">
                  <w:rPr>
                    <w:rFonts w:cs="Arial"/>
                  </w:rPr>
                  <w:delText>symbols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40" w:author="Shaohua Li" w:date="2017-02-03T16:02:00Z"/>
                <w:moveFrom w:id="241" w:author="Shaohua Li" w:date="2017-02-03T11:18:00Z"/>
                <w:rFonts w:cs="Arial"/>
              </w:rPr>
            </w:pPr>
            <w:moveFrom w:id="242" w:author="Shaohua Li" w:date="2017-02-03T11:18:00Z">
              <w:del w:id="243" w:author="Shaohua Li" w:date="2017-02-03T16:02:00Z">
                <w:r w:rsidRPr="00461AE9" w:rsidDel="00061E03">
                  <w:rPr>
                    <w:rFonts w:cs="Arial"/>
                  </w:rPr>
                  <w:delText>2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44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45" w:author="Shaohua Li" w:date="2017-02-03T16:02:00Z"/>
                <w:moveFrom w:id="246" w:author="Shaohua Li" w:date="2017-02-03T11:18:00Z"/>
                <w:rFonts w:cs="Arial"/>
              </w:rPr>
            </w:pPr>
            <w:moveFrom w:id="247" w:author="Shaohua Li" w:date="2017-02-03T11:18:00Z">
              <w:del w:id="248" w:author="Shaohua Li" w:date="2017-02-03T16:02:00Z">
                <w:r w:rsidRPr="00461AE9" w:rsidDel="00061E03">
                  <w:rPr>
                    <w:rFonts w:cs="Arial"/>
                  </w:rPr>
                  <w:delText>Aggregation level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49" w:author="Shaohua Li" w:date="2017-02-03T16:02:00Z"/>
                <w:moveFrom w:id="250" w:author="Shaohua Li" w:date="2017-02-03T11:18:00Z"/>
                <w:rFonts w:cs="Arial"/>
              </w:rPr>
            </w:pPr>
            <w:moveFrom w:id="251" w:author="Shaohua Li" w:date="2017-02-03T11:18:00Z">
              <w:del w:id="252" w:author="Shaohua Li" w:date="2017-02-03T16:02:00Z">
                <w:r w:rsidRPr="00461AE9" w:rsidDel="00061E03">
                  <w:rPr>
                    <w:rFonts w:cs="Arial"/>
                  </w:rPr>
                  <w:delText>CCE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53" w:author="Shaohua Li" w:date="2017-02-03T16:02:00Z"/>
                <w:moveFrom w:id="254" w:author="Shaohua Li" w:date="2017-02-03T11:18:00Z"/>
                <w:rFonts w:cs="Arial"/>
              </w:rPr>
            </w:pPr>
            <w:moveFrom w:id="255" w:author="Shaohua Li" w:date="2017-02-03T11:18:00Z">
              <w:del w:id="256" w:author="Shaohua Li" w:date="2017-02-03T16:02:00Z">
                <w:r w:rsidRPr="00461AE9" w:rsidDel="00061E03">
                  <w:rPr>
                    <w:rFonts w:cs="Arial"/>
                  </w:rPr>
                  <w:delText>4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57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58" w:author="Shaohua Li" w:date="2017-02-03T16:02:00Z"/>
                <w:moveFrom w:id="259" w:author="Shaohua Li" w:date="2017-02-03T11:18:00Z"/>
                <w:rFonts w:cs="Arial"/>
              </w:rPr>
            </w:pPr>
            <w:moveFrom w:id="260" w:author="Shaohua Li" w:date="2017-02-03T11:18:00Z">
              <w:del w:id="261" w:author="Shaohua Li" w:date="2017-02-03T16:02:00Z">
                <w:r w:rsidRPr="00461AE9" w:rsidDel="00061E03">
                  <w:rPr>
                    <w:rFonts w:cs="Arial"/>
                  </w:rPr>
                  <w:delText>DCI Format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62" w:author="Shaohua Li" w:date="2017-02-03T16:02:00Z"/>
                <w:moveFrom w:id="263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64" w:author="Shaohua Li" w:date="2017-02-03T16:02:00Z"/>
                <w:moveFrom w:id="265" w:author="Shaohua Li" w:date="2017-02-03T11:18:00Z"/>
                <w:rFonts w:cs="Arial"/>
                <w:lang w:eastAsia="zh-CN"/>
              </w:rPr>
            </w:pPr>
            <w:moveFrom w:id="266" w:author="Shaohua Li" w:date="2017-02-03T11:18:00Z">
              <w:del w:id="267" w:author="Shaohua Li" w:date="2017-02-03T16:02:00Z">
                <w:r w:rsidRPr="00461AE9" w:rsidDel="00061E03">
                  <w:rPr>
                    <w:rFonts w:cs="Arial"/>
                  </w:rPr>
                  <w:delText>Format 2</w:delText>
                </w:r>
                <w:r w:rsidRPr="00461AE9" w:rsidDel="00061E03">
                  <w:rPr>
                    <w:rFonts w:cs="Arial" w:hint="eastAsia"/>
                    <w:lang w:eastAsia="zh-CN"/>
                  </w:rPr>
                  <w:delText>A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6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69" w:author="Shaohua Li" w:date="2017-02-03T16:02:00Z"/>
                <w:moveFrom w:id="270" w:author="Shaohua Li" w:date="2017-02-03T11:18:00Z"/>
                <w:rFonts w:cs="Arial"/>
              </w:rPr>
            </w:pPr>
            <w:moveFrom w:id="271" w:author="Shaohua Li" w:date="2017-02-03T11:18:00Z">
              <w:del w:id="272" w:author="Shaohua Li" w:date="2017-02-03T16:02:00Z">
                <w:r w:rsidRPr="00461AE9" w:rsidDel="00061E03">
                  <w:rPr>
                    <w:rFonts w:cs="Arial"/>
                  </w:rPr>
                  <w:delText>Cell ID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73" w:author="Shaohua Li" w:date="2017-02-03T16:02:00Z"/>
                <w:moveFrom w:id="274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75" w:author="Shaohua Li" w:date="2017-02-03T16:02:00Z"/>
                <w:moveFrom w:id="276" w:author="Shaohua Li" w:date="2017-02-03T11:18:00Z"/>
                <w:rFonts w:cs="Arial"/>
              </w:rPr>
            </w:pPr>
            <w:moveFrom w:id="277" w:author="Shaohua Li" w:date="2017-02-03T11:18:00Z">
              <w:del w:id="278" w:author="Shaohua Li" w:date="2017-02-03T16:02:00Z">
                <w:r w:rsidRPr="00461AE9" w:rsidDel="00061E03">
                  <w:rPr>
                    <w:rFonts w:cs="Arial"/>
                  </w:rPr>
                  <w:delText>0</w:delText>
                </w:r>
              </w:del>
            </w:moveFrom>
          </w:p>
        </w:tc>
      </w:tr>
      <w:tr w:rsidR="000E6439" w:rsidRPr="00396AEF" w:rsidDel="00061E03" w:rsidTr="00FD33F1">
        <w:trPr>
          <w:jc w:val="center"/>
          <w:del w:id="279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280" w:author="Shaohua Li" w:date="2017-02-03T16:02:00Z"/>
                <w:moveFrom w:id="281" w:author="Shaohua Li" w:date="2017-02-03T11:18:00Z"/>
                <w:rFonts w:cs="Arial"/>
              </w:rPr>
            </w:pPr>
            <w:moveFrom w:id="282" w:author="Shaohua Li" w:date="2017-02-03T11:18:00Z">
              <w:del w:id="283" w:author="Shaohua Li" w:date="2017-02-03T16:02:00Z">
                <w:r w:rsidRPr="00461AE9" w:rsidDel="00061E03">
                  <w:rPr>
                    <w:rFonts w:cs="Arial"/>
                  </w:rPr>
                  <w:delText>Payload (without CRC)</w:delText>
                </w:r>
              </w:del>
            </w:moveFrom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284" w:author="Shaohua Li" w:date="2017-02-03T16:02:00Z"/>
                <w:moveFrom w:id="285" w:author="Shaohua Li" w:date="2017-02-03T11:18:00Z"/>
                <w:rFonts w:cs="Arial"/>
              </w:rPr>
            </w:pPr>
            <w:moveFrom w:id="286" w:author="Shaohua Li" w:date="2017-02-03T11:18:00Z">
              <w:del w:id="287" w:author="Shaohua Li" w:date="2017-02-03T16:02:00Z">
                <w:r w:rsidRPr="00461AE9" w:rsidDel="00061E03">
                  <w:rPr>
                    <w:rFonts w:cs="Arial"/>
                  </w:rPr>
                  <w:delText>Bits</w:delText>
                </w:r>
              </w:del>
            </w:moveFrom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288" w:author="Shaohua Li" w:date="2017-02-03T16:02:00Z"/>
                <w:moveFrom w:id="289" w:author="Shaohua Li" w:date="2017-02-03T11:18:00Z"/>
                <w:rFonts w:cs="Arial"/>
                <w:lang w:eastAsia="zh-CN"/>
              </w:rPr>
            </w:pPr>
            <w:moveFrom w:id="290" w:author="Shaohua Li" w:date="2017-02-03T11:18:00Z">
              <w:del w:id="291" w:author="Shaohua Li" w:date="2017-02-03T16:02:00Z">
                <w:r w:rsidRPr="00461AE9" w:rsidDel="00061E03">
                  <w:rPr>
                    <w:rFonts w:cs="Arial" w:hint="eastAsia"/>
                    <w:lang w:eastAsia="zh-CN"/>
                  </w:rPr>
                  <w:delText>51</w:delText>
                </w:r>
              </w:del>
            </w:moveFrom>
          </w:p>
        </w:tc>
      </w:tr>
      <w:moveFromRangeEnd w:id="181"/>
    </w:tbl>
    <w:p w:rsidR="000E6439" w:rsidDel="00061E03" w:rsidRDefault="000E6439" w:rsidP="000E6439">
      <w:pPr>
        <w:rPr>
          <w:del w:id="292" w:author="Shaohua Li" w:date="2017-02-03T16:02:00Z"/>
          <w:noProof/>
          <w:lang w:eastAsia="zh-CN"/>
        </w:rPr>
      </w:pPr>
    </w:p>
    <w:p w:rsidR="0003234D" w:rsidRDefault="0003234D" w:rsidP="0003234D">
      <w:pPr>
        <w:rPr>
          <w:highlight w:val="yellow"/>
          <w:lang w:val="en-US"/>
        </w:rPr>
      </w:pPr>
    </w:p>
    <w:p w:rsidR="009D784C" w:rsidRPr="001D3F3D" w:rsidRDefault="009D784C" w:rsidP="009D784C">
      <w:pPr>
        <w:pStyle w:val="Heading3"/>
        <w:rPr>
          <w:ins w:id="293" w:author="Shaohua Li" w:date="2017-02-03T11:19:00Z"/>
        </w:rPr>
      </w:pPr>
      <w:ins w:id="294" w:author="Shaohua Li" w:date="2017-02-03T11:19:00Z">
        <w:r w:rsidRPr="001D3F3D">
          <w:rPr>
            <w:snapToGrid w:val="0"/>
          </w:rPr>
          <w:t>A.3.5.</w:t>
        </w:r>
        <w:r>
          <w:rPr>
            <w:snapToGrid w:val="0"/>
          </w:rPr>
          <w:t>3</w:t>
        </w:r>
        <w:r w:rsidRPr="001D3F3D">
          <w:rPr>
            <w:snapToGrid w:val="0"/>
          </w:rPr>
          <w:tab/>
        </w:r>
        <w:r>
          <w:rPr>
            <w:snapToGrid w:val="0"/>
          </w:rPr>
          <w:t>LAA</w:t>
        </w:r>
      </w:ins>
    </w:p>
    <w:p w:rsidR="0003234D" w:rsidRDefault="0003234D" w:rsidP="0003234D">
      <w:pPr>
        <w:rPr>
          <w:ins w:id="295" w:author="Shaohua Li" w:date="2017-02-03T11:18:00Z"/>
          <w:highlight w:val="yellow"/>
          <w:lang w:val="en-US" w:eastAsia="zh-CN"/>
        </w:rPr>
      </w:pPr>
    </w:p>
    <w:p w:rsidR="009D784C" w:rsidRPr="00396AEF" w:rsidRDefault="009D784C" w:rsidP="009D784C">
      <w:pPr>
        <w:pStyle w:val="TH"/>
        <w:rPr>
          <w:moveTo w:id="296" w:author="Shaohua Li" w:date="2017-02-03T11:18:00Z"/>
        </w:rPr>
      </w:pPr>
      <w:moveToRangeStart w:id="297" w:author="Shaohua Li" w:date="2017-02-03T11:18:00Z" w:name="move473884051"/>
      <w:moveTo w:id="298" w:author="Shaohua Li" w:date="2017-02-03T11:18:00Z">
        <w:r w:rsidRPr="00396AEF">
          <w:lastRenderedPageBreak/>
          <w:t>Table A.3.5.</w:t>
        </w:r>
        <w:del w:id="299" w:author="Shaohua Li" w:date="2017-02-03T16:02:00Z">
          <w:r w:rsidRPr="00396AEF" w:rsidDel="00061E03">
            <w:delText>1</w:delText>
          </w:r>
        </w:del>
      </w:moveTo>
      <w:ins w:id="300" w:author="Shaohua Li" w:date="2017-02-03T16:02:00Z">
        <w:r w:rsidR="00061E03">
          <w:t>3</w:t>
        </w:r>
      </w:ins>
      <w:moveTo w:id="301" w:author="Shaohua Li" w:date="2017-02-03T11:18:00Z">
        <w:r w:rsidRPr="00396AEF">
          <w:t>-</w:t>
        </w:r>
      </w:moveTo>
      <w:ins w:id="302" w:author="Shaohua Li" w:date="2017-02-03T16:02:00Z">
        <w:r w:rsidR="00061E03">
          <w:rPr>
            <w:lang w:eastAsia="zh-CN"/>
          </w:rPr>
          <w:t>1</w:t>
        </w:r>
      </w:ins>
      <w:moveTo w:id="303" w:author="Shaohua Li" w:date="2017-02-03T11:18:00Z">
        <w:del w:id="304" w:author="Shaohua Li" w:date="2017-02-03T16:02:00Z">
          <w:r w:rsidDel="00061E03">
            <w:rPr>
              <w:rFonts w:hint="eastAsia"/>
              <w:lang w:eastAsia="zh-CN"/>
            </w:rPr>
            <w:delText>2</w:delText>
          </w:r>
        </w:del>
        <w:r w:rsidRPr="00396AEF">
          <w:t xml:space="preserve">: Reference Channel </w:t>
        </w:r>
      </w:moveTo>
      <w:ins w:id="305" w:author="Shaohua Li" w:date="2017-02-03T11:20:00Z">
        <w:r>
          <w:t>for FS3 with FDD primary cell</w:t>
        </w:r>
      </w:ins>
      <w:moveTo w:id="306" w:author="Shaohua Li" w:date="2017-02-03T11:18:00Z">
        <w:del w:id="307" w:author="Shaohua Li" w:date="2017-02-03T11:20:00Z">
          <w:r w:rsidRPr="00396AEF" w:rsidDel="009D784C">
            <w:delText>FDD</w:delText>
          </w:r>
        </w:del>
      </w:moveTo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H"/>
              <w:rPr>
                <w:moveTo w:id="308" w:author="Shaohua Li" w:date="2017-02-03T11:18:00Z"/>
                <w:rFonts w:cs="Arial"/>
              </w:rPr>
            </w:pPr>
            <w:moveTo w:id="309" w:author="Shaohua Li" w:date="2017-02-03T11:18:00Z">
              <w:r w:rsidRPr="00461AE9">
                <w:rPr>
                  <w:rFonts w:cs="Arial"/>
                </w:rPr>
                <w:t>Parameter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H"/>
              <w:rPr>
                <w:moveTo w:id="310" w:author="Shaohua Li" w:date="2017-02-03T11:18:00Z"/>
                <w:rFonts w:cs="Arial"/>
              </w:rPr>
            </w:pPr>
            <w:moveTo w:id="311" w:author="Shaohua Li" w:date="2017-02-03T11:18:00Z">
              <w:r w:rsidRPr="00461AE9">
                <w:rPr>
                  <w:rFonts w:cs="Arial"/>
                </w:rPr>
                <w:t>Unit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H"/>
              <w:rPr>
                <w:moveTo w:id="312" w:author="Shaohua Li" w:date="2017-02-03T11:18:00Z"/>
                <w:rFonts w:cs="Arial"/>
                <w:lang w:eastAsia="zh-CN"/>
              </w:rPr>
            </w:pPr>
            <w:moveTo w:id="313" w:author="Shaohua Li" w:date="2017-02-03T11:18:00Z">
              <w:r w:rsidRPr="00461AE9">
                <w:rPr>
                  <w:rFonts w:cs="Arial" w:hint="eastAsia"/>
                  <w:lang w:eastAsia="zh-CN"/>
                </w:rPr>
                <w:t>Value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14" w:author="Shaohua Li" w:date="2017-02-03T11:18:00Z"/>
                <w:rFonts w:cs="Arial"/>
              </w:rPr>
            </w:pPr>
            <w:moveTo w:id="315" w:author="Shaohua Li" w:date="2017-02-03T11:18:00Z">
              <w:r w:rsidRPr="00461AE9">
                <w:rPr>
                  <w:rFonts w:cs="Arial"/>
                </w:rPr>
                <w:t>Reference channel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16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17" w:author="Shaohua Li" w:date="2017-02-03T11:18:00Z"/>
                <w:rFonts w:cs="Arial"/>
              </w:rPr>
            </w:pPr>
            <w:moveTo w:id="318" w:author="Shaohua Li" w:date="2017-02-03T11:18:00Z">
              <w:r w:rsidRPr="00461AE9">
                <w:rPr>
                  <w:rFonts w:cs="Arial"/>
                </w:rPr>
                <w:t>R.</w:t>
              </w:r>
              <w:del w:id="319" w:author="Shaohua Li" w:date="2017-02-03T11:21:00Z">
                <w:r w:rsidRPr="00461AE9" w:rsidDel="000E4ACB">
                  <w:rPr>
                    <w:rFonts w:cs="Arial"/>
                  </w:rPr>
                  <w:delText>16</w:delText>
                </w:r>
                <w:r w:rsidRPr="00461AE9" w:rsidDel="000E4ACB">
                  <w:rPr>
                    <w:rFonts w:cs="Arial" w:hint="eastAsia"/>
                    <w:lang w:eastAsia="zh-CN"/>
                  </w:rPr>
                  <w:delText>-1</w:delText>
                </w:r>
              </w:del>
            </w:moveTo>
            <w:ins w:id="320" w:author="Shaohua Li" w:date="2017-02-03T11:21:00Z">
              <w:r w:rsidR="000E4ACB">
                <w:rPr>
                  <w:rFonts w:cs="Arial"/>
                  <w:lang w:eastAsia="zh-CN"/>
                </w:rPr>
                <w:t>3</w:t>
              </w:r>
            </w:ins>
            <w:moveTo w:id="321" w:author="Shaohua Li" w:date="2017-02-03T11:18:00Z">
              <w:r w:rsidRPr="00461AE9">
                <w:rPr>
                  <w:rFonts w:cs="Arial"/>
                </w:rPr>
                <w:t xml:space="preserve"> </w:t>
              </w:r>
              <w:del w:id="322" w:author="Shaohua Li" w:date="2017-02-03T11:21:00Z">
                <w:r w:rsidRPr="00461AE9" w:rsidDel="000E4ACB">
                  <w:rPr>
                    <w:rFonts w:cs="Arial"/>
                  </w:rPr>
                  <w:delText>FDD</w:delText>
                </w:r>
              </w:del>
            </w:moveTo>
            <w:ins w:id="323" w:author="Shaohua Li" w:date="2017-02-03T11:21:00Z">
              <w:r w:rsidR="000E4ACB">
                <w:rPr>
                  <w:rFonts w:cs="Arial"/>
                </w:rPr>
                <w:t>FS3</w:t>
              </w:r>
            </w:ins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24" w:author="Shaohua Li" w:date="2017-02-03T11:18:00Z"/>
                <w:rFonts w:cs="Arial"/>
              </w:rPr>
            </w:pPr>
            <w:moveTo w:id="325" w:author="Shaohua Li" w:date="2017-02-03T11:18:00Z">
              <w:r w:rsidRPr="00461AE9">
                <w:rPr>
                  <w:rFonts w:cs="Arial"/>
                </w:rPr>
                <w:t>Number of transmitter antennas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26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27" w:author="Shaohua Li" w:date="2017-02-03T11:18:00Z"/>
                <w:rFonts w:cs="Arial"/>
              </w:rPr>
            </w:pPr>
            <w:moveTo w:id="328" w:author="Shaohua Li" w:date="2017-02-03T11:18:00Z">
              <w:r w:rsidRPr="00461AE9">
                <w:rPr>
                  <w:rFonts w:cs="Arial"/>
                </w:rPr>
                <w:t>2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29" w:author="Shaohua Li" w:date="2017-02-03T11:18:00Z"/>
                <w:rFonts w:cs="Arial"/>
              </w:rPr>
            </w:pPr>
            <w:moveTo w:id="330" w:author="Shaohua Li" w:date="2017-02-03T11:18:00Z">
              <w:r w:rsidRPr="00461AE9">
                <w:rPr>
                  <w:rFonts w:cs="Arial"/>
                </w:rPr>
                <w:t>Channel bandwidth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31" w:author="Shaohua Li" w:date="2017-02-03T11:18:00Z"/>
                <w:rFonts w:cs="Arial"/>
              </w:rPr>
            </w:pPr>
            <w:moveTo w:id="332" w:author="Shaohua Li" w:date="2017-02-03T11:18:00Z">
              <w:r w:rsidRPr="00461AE9">
                <w:rPr>
                  <w:rFonts w:cs="Arial"/>
                </w:rPr>
                <w:t>MHz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33" w:author="Shaohua Li" w:date="2017-02-03T11:18:00Z"/>
                <w:rFonts w:cs="Arial"/>
              </w:rPr>
            </w:pPr>
            <w:moveTo w:id="334" w:author="Shaohua Li" w:date="2017-02-03T11:18:00Z">
              <w:del w:id="335" w:author="Shaohua Li" w:date="2017-02-03T11:21:00Z">
                <w:r w:rsidRPr="00461AE9" w:rsidDel="000E4ACB">
                  <w:rPr>
                    <w:rFonts w:cs="Arial"/>
                  </w:rPr>
                  <w:delText>1</w:delText>
                </w:r>
              </w:del>
            </w:moveTo>
            <w:ins w:id="336" w:author="Shaohua Li" w:date="2017-02-03T11:21:00Z">
              <w:r w:rsidR="000E4ACB">
                <w:rPr>
                  <w:rFonts w:cs="Arial"/>
                </w:rPr>
                <w:t>2</w:t>
              </w:r>
            </w:ins>
            <w:moveTo w:id="337" w:author="Shaohua Li" w:date="2017-02-03T11:18:00Z">
              <w:r w:rsidRPr="00461AE9">
                <w:rPr>
                  <w:rFonts w:cs="Arial"/>
                </w:rPr>
                <w:t>0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38" w:author="Shaohua Li" w:date="2017-02-03T11:18:00Z"/>
                <w:rFonts w:cs="Arial"/>
              </w:rPr>
            </w:pPr>
            <w:moveTo w:id="339" w:author="Shaohua Li" w:date="2017-02-03T11:18:00Z">
              <w:r w:rsidRPr="00461AE9">
                <w:rPr>
                  <w:rFonts w:cs="Arial"/>
                </w:rPr>
                <w:t>Number of OFDM symbols for PDCCH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40" w:author="Shaohua Li" w:date="2017-02-03T11:18:00Z"/>
                <w:rFonts w:cs="Arial"/>
              </w:rPr>
            </w:pPr>
            <w:moveTo w:id="341" w:author="Shaohua Li" w:date="2017-02-03T11:18:00Z">
              <w:r w:rsidRPr="00461AE9">
                <w:rPr>
                  <w:rFonts w:cs="Arial"/>
                </w:rPr>
                <w:t>symbols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42" w:author="Shaohua Li" w:date="2017-02-03T11:18:00Z"/>
                <w:rFonts w:cs="Arial"/>
              </w:rPr>
            </w:pPr>
            <w:moveTo w:id="343" w:author="Shaohua Li" w:date="2017-02-03T11:18:00Z">
              <w:r w:rsidRPr="00461AE9">
                <w:rPr>
                  <w:rFonts w:cs="Arial"/>
                </w:rPr>
                <w:t>2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44" w:author="Shaohua Li" w:date="2017-02-03T11:18:00Z"/>
                <w:rFonts w:cs="Arial"/>
              </w:rPr>
            </w:pPr>
            <w:moveTo w:id="345" w:author="Shaohua Li" w:date="2017-02-03T11:18:00Z">
              <w:r w:rsidRPr="00461AE9">
                <w:rPr>
                  <w:rFonts w:cs="Arial"/>
                </w:rPr>
                <w:t>Aggregation level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46" w:author="Shaohua Li" w:date="2017-02-03T11:18:00Z"/>
                <w:rFonts w:cs="Arial"/>
              </w:rPr>
            </w:pPr>
            <w:moveTo w:id="347" w:author="Shaohua Li" w:date="2017-02-03T11:18:00Z">
              <w:r w:rsidRPr="00461AE9">
                <w:rPr>
                  <w:rFonts w:cs="Arial"/>
                </w:rPr>
                <w:t>CCE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48" w:author="Shaohua Li" w:date="2017-02-03T11:18:00Z"/>
                <w:rFonts w:cs="Arial"/>
              </w:rPr>
            </w:pPr>
            <w:moveTo w:id="349" w:author="Shaohua Li" w:date="2017-02-03T11:18:00Z">
              <w:r w:rsidRPr="00461AE9">
                <w:rPr>
                  <w:rFonts w:cs="Arial"/>
                </w:rPr>
                <w:t>4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50" w:author="Shaohua Li" w:date="2017-02-03T11:18:00Z"/>
                <w:rFonts w:cs="Arial"/>
              </w:rPr>
            </w:pPr>
            <w:moveTo w:id="351" w:author="Shaohua Li" w:date="2017-02-03T11:18:00Z">
              <w:r w:rsidRPr="00461AE9">
                <w:rPr>
                  <w:rFonts w:cs="Arial"/>
                </w:rPr>
                <w:t>DCI Format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52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53" w:author="Shaohua Li" w:date="2017-02-03T11:18:00Z"/>
                <w:rFonts w:cs="Arial"/>
                <w:lang w:eastAsia="zh-CN"/>
              </w:rPr>
            </w:pPr>
            <w:moveTo w:id="354" w:author="Shaohua Li" w:date="2017-02-03T11:18:00Z">
              <w:r w:rsidRPr="00461AE9">
                <w:rPr>
                  <w:rFonts w:cs="Arial"/>
                </w:rPr>
                <w:t>Format 2</w:t>
              </w:r>
              <w:r w:rsidRPr="00461AE9">
                <w:rPr>
                  <w:rFonts w:cs="Arial" w:hint="eastAsia"/>
                  <w:lang w:eastAsia="zh-CN"/>
                </w:rPr>
                <w:t>A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55" w:author="Shaohua Li" w:date="2017-02-03T11:18:00Z"/>
                <w:rFonts w:cs="Arial"/>
              </w:rPr>
            </w:pPr>
            <w:moveTo w:id="356" w:author="Shaohua Li" w:date="2017-02-03T11:18:00Z">
              <w:r w:rsidRPr="00461AE9">
                <w:rPr>
                  <w:rFonts w:cs="Arial"/>
                </w:rPr>
                <w:t>Cell ID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57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58" w:author="Shaohua Li" w:date="2017-02-03T11:18:00Z"/>
                <w:rFonts w:cs="Arial"/>
              </w:rPr>
            </w:pPr>
            <w:moveTo w:id="359" w:author="Shaohua Li" w:date="2017-02-03T11:18:00Z">
              <w:r w:rsidRPr="00461AE9">
                <w:rPr>
                  <w:rFonts w:cs="Arial"/>
                </w:rPr>
                <w:t>0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60" w:author="Shaohua Li" w:date="2017-02-03T11:18:00Z"/>
                <w:rFonts w:cs="Arial"/>
              </w:rPr>
            </w:pPr>
            <w:moveTo w:id="361" w:author="Shaohua Li" w:date="2017-02-03T11:18:00Z">
              <w:r w:rsidRPr="00461AE9">
                <w:rPr>
                  <w:rFonts w:cs="Arial"/>
                </w:rPr>
                <w:t>Payload (without CRC)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62" w:author="Shaohua Li" w:date="2017-02-03T11:18:00Z"/>
                <w:rFonts w:cs="Arial"/>
              </w:rPr>
            </w:pPr>
            <w:moveTo w:id="363" w:author="Shaohua Li" w:date="2017-02-03T11:18:00Z">
              <w:r w:rsidRPr="00461AE9">
                <w:rPr>
                  <w:rFonts w:cs="Arial"/>
                </w:rPr>
                <w:t>Bits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64" w:author="Shaohua Li" w:date="2017-02-03T11:18:00Z"/>
                <w:rFonts w:cs="Arial"/>
                <w:lang w:eastAsia="zh-CN"/>
              </w:rPr>
            </w:pPr>
            <w:moveTo w:id="365" w:author="Shaohua Li" w:date="2017-02-03T11:18:00Z">
              <w:r w:rsidRPr="00461AE9">
                <w:rPr>
                  <w:rFonts w:cs="Arial"/>
                </w:rPr>
                <w:t>4</w:t>
              </w:r>
              <w:r w:rsidRPr="00461AE9">
                <w:rPr>
                  <w:rFonts w:cs="Arial" w:hint="eastAsia"/>
                  <w:lang w:eastAsia="zh-CN"/>
                </w:rPr>
                <w:t>8</w:t>
              </w:r>
            </w:moveTo>
          </w:p>
        </w:tc>
      </w:tr>
      <w:moveToRangeEnd w:id="297"/>
    </w:tbl>
    <w:p w:rsidR="009D784C" w:rsidRDefault="009D784C" w:rsidP="0003234D">
      <w:pPr>
        <w:rPr>
          <w:ins w:id="366" w:author="Shaohua Li" w:date="2017-02-03T11:18:00Z"/>
          <w:highlight w:val="yellow"/>
          <w:lang w:val="en-US" w:eastAsia="zh-CN"/>
        </w:rPr>
      </w:pPr>
    </w:p>
    <w:p w:rsidR="009D784C" w:rsidRPr="00396AEF" w:rsidRDefault="009D784C" w:rsidP="009D784C">
      <w:pPr>
        <w:pStyle w:val="TH"/>
        <w:rPr>
          <w:moveTo w:id="367" w:author="Shaohua Li" w:date="2017-02-03T11:18:00Z"/>
          <w:lang w:eastAsia="zh-CN"/>
        </w:rPr>
      </w:pPr>
      <w:moveToRangeStart w:id="368" w:author="Shaohua Li" w:date="2017-02-03T11:18:00Z" w:name="move473884060"/>
      <w:moveTo w:id="369" w:author="Shaohua Li" w:date="2017-02-03T11:18:00Z">
        <w:r w:rsidRPr="00396AEF">
          <w:t>Table A.3.5.</w:t>
        </w:r>
      </w:moveTo>
      <w:ins w:id="370" w:author="Shaohua Li" w:date="2017-02-03T16:02:00Z">
        <w:r w:rsidR="00061E03">
          <w:rPr>
            <w:lang w:eastAsia="zh-CN"/>
          </w:rPr>
          <w:t>3</w:t>
        </w:r>
      </w:ins>
      <w:moveTo w:id="371" w:author="Shaohua Li" w:date="2017-02-03T11:18:00Z">
        <w:del w:id="372" w:author="Shaohua Li" w:date="2017-02-03T16:02:00Z">
          <w:r w:rsidDel="00061E03">
            <w:rPr>
              <w:rFonts w:hint="eastAsia"/>
              <w:lang w:eastAsia="zh-CN"/>
            </w:rPr>
            <w:delText>2</w:delText>
          </w:r>
        </w:del>
        <w:r w:rsidRPr="00396AEF">
          <w:t>-</w:t>
        </w:r>
        <w:bookmarkStart w:id="373" w:name="_GoBack"/>
        <w:bookmarkEnd w:id="373"/>
        <w:r>
          <w:rPr>
            <w:rFonts w:hint="eastAsia"/>
            <w:lang w:eastAsia="zh-CN"/>
          </w:rPr>
          <w:t>2</w:t>
        </w:r>
        <w:r>
          <w:t xml:space="preserve">: Reference Channel </w:t>
        </w:r>
      </w:moveTo>
      <w:ins w:id="374" w:author="Shaohua Li" w:date="2017-02-03T11:20:00Z">
        <w:r w:rsidR="00AF7010">
          <w:rPr>
            <w:lang w:eastAsia="zh-CN"/>
          </w:rPr>
          <w:t>for FS3 with TDD primary cell</w:t>
        </w:r>
      </w:ins>
      <w:moveTo w:id="375" w:author="Shaohua Li" w:date="2017-02-03T11:18:00Z">
        <w:del w:id="376" w:author="Shaohua Li" w:date="2017-02-03T11:20:00Z">
          <w:r w:rsidDel="00AF7010">
            <w:rPr>
              <w:rFonts w:hint="eastAsia"/>
              <w:lang w:eastAsia="zh-CN"/>
            </w:rPr>
            <w:delText>TDD</w:delText>
          </w:r>
        </w:del>
      </w:moveTo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H"/>
              <w:rPr>
                <w:moveTo w:id="377" w:author="Shaohua Li" w:date="2017-02-03T11:18:00Z"/>
                <w:rFonts w:cs="Arial"/>
              </w:rPr>
            </w:pPr>
            <w:moveTo w:id="378" w:author="Shaohua Li" w:date="2017-02-03T11:18:00Z">
              <w:r w:rsidRPr="00461AE9">
                <w:rPr>
                  <w:rFonts w:cs="Arial"/>
                </w:rPr>
                <w:t>Parameter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H"/>
              <w:rPr>
                <w:moveTo w:id="379" w:author="Shaohua Li" w:date="2017-02-03T11:18:00Z"/>
                <w:rFonts w:cs="Arial"/>
              </w:rPr>
            </w:pPr>
            <w:moveTo w:id="380" w:author="Shaohua Li" w:date="2017-02-03T11:18:00Z">
              <w:r w:rsidRPr="00461AE9">
                <w:rPr>
                  <w:rFonts w:cs="Arial"/>
                </w:rPr>
                <w:t>Unit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H"/>
              <w:rPr>
                <w:moveTo w:id="381" w:author="Shaohua Li" w:date="2017-02-03T11:18:00Z"/>
                <w:rFonts w:cs="Arial"/>
                <w:lang w:eastAsia="zh-CN"/>
              </w:rPr>
            </w:pPr>
            <w:moveTo w:id="382" w:author="Shaohua Li" w:date="2017-02-03T11:18:00Z">
              <w:r w:rsidRPr="00461AE9">
                <w:rPr>
                  <w:rFonts w:cs="Arial" w:hint="eastAsia"/>
                  <w:lang w:eastAsia="zh-CN"/>
                </w:rPr>
                <w:t>Value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83" w:author="Shaohua Li" w:date="2017-02-03T11:18:00Z"/>
                <w:rFonts w:cs="Arial"/>
              </w:rPr>
            </w:pPr>
            <w:moveTo w:id="384" w:author="Shaohua Li" w:date="2017-02-03T11:18:00Z">
              <w:r w:rsidRPr="00461AE9">
                <w:rPr>
                  <w:rFonts w:cs="Arial"/>
                </w:rPr>
                <w:t>Reference channel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85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86" w:author="Shaohua Li" w:date="2017-02-03T11:18:00Z"/>
                <w:rFonts w:cs="Arial"/>
              </w:rPr>
            </w:pPr>
            <w:moveTo w:id="387" w:author="Shaohua Li" w:date="2017-02-03T11:18:00Z">
              <w:r w:rsidRPr="00461AE9">
                <w:rPr>
                  <w:rFonts w:cs="Arial"/>
                </w:rPr>
                <w:t>R.</w:t>
              </w:r>
              <w:del w:id="388" w:author="Shaohua Li" w:date="2017-02-03T11:21:00Z">
                <w:r w:rsidRPr="00461AE9" w:rsidDel="000E4ACB">
                  <w:rPr>
                    <w:rFonts w:cs="Arial"/>
                  </w:rPr>
                  <w:delText>16</w:delText>
                </w:r>
                <w:r w:rsidRPr="00461AE9" w:rsidDel="000E4ACB">
                  <w:rPr>
                    <w:rFonts w:cs="Arial" w:hint="eastAsia"/>
                    <w:lang w:eastAsia="zh-CN"/>
                  </w:rPr>
                  <w:delText>-1</w:delText>
                </w:r>
              </w:del>
            </w:moveTo>
            <w:ins w:id="389" w:author="Shaohua Li" w:date="2017-02-03T11:21:00Z">
              <w:r w:rsidR="000E4ACB">
                <w:rPr>
                  <w:rFonts w:cs="Arial"/>
                  <w:lang w:eastAsia="zh-CN"/>
                </w:rPr>
                <w:t>4</w:t>
              </w:r>
            </w:ins>
            <w:moveTo w:id="390" w:author="Shaohua Li" w:date="2017-02-03T11:18:00Z">
              <w:r w:rsidRPr="00461AE9">
                <w:rPr>
                  <w:rFonts w:cs="Arial"/>
                </w:rPr>
                <w:t xml:space="preserve"> </w:t>
              </w:r>
              <w:del w:id="391" w:author="Shaohua Li" w:date="2017-02-03T11:21:00Z">
                <w:r w:rsidRPr="00461AE9" w:rsidDel="000E4ACB">
                  <w:rPr>
                    <w:rFonts w:cs="Arial" w:hint="eastAsia"/>
                    <w:lang w:eastAsia="zh-CN"/>
                  </w:rPr>
                  <w:delText>T</w:delText>
                </w:r>
                <w:r w:rsidRPr="00461AE9" w:rsidDel="000E4ACB">
                  <w:rPr>
                    <w:rFonts w:cs="Arial"/>
                  </w:rPr>
                  <w:delText>DD</w:delText>
                </w:r>
              </w:del>
            </w:moveTo>
            <w:ins w:id="392" w:author="Shaohua Li" w:date="2017-02-03T11:21:00Z">
              <w:r w:rsidR="000E4ACB">
                <w:rPr>
                  <w:rFonts w:cs="Arial"/>
                </w:rPr>
                <w:t>FS3</w:t>
              </w:r>
            </w:ins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93" w:author="Shaohua Li" w:date="2017-02-03T11:18:00Z"/>
                <w:rFonts w:cs="Arial"/>
              </w:rPr>
            </w:pPr>
            <w:moveTo w:id="394" w:author="Shaohua Li" w:date="2017-02-03T11:18:00Z">
              <w:r w:rsidRPr="00461AE9">
                <w:rPr>
                  <w:rFonts w:cs="Arial"/>
                </w:rPr>
                <w:t>Number of transmitter antennas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395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396" w:author="Shaohua Li" w:date="2017-02-03T11:18:00Z"/>
                <w:rFonts w:cs="Arial"/>
              </w:rPr>
            </w:pPr>
            <w:moveTo w:id="397" w:author="Shaohua Li" w:date="2017-02-03T11:18:00Z">
              <w:r w:rsidRPr="00461AE9">
                <w:rPr>
                  <w:rFonts w:cs="Arial"/>
                </w:rPr>
                <w:t>2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398" w:author="Shaohua Li" w:date="2017-02-03T11:18:00Z"/>
                <w:rFonts w:cs="Arial"/>
              </w:rPr>
            </w:pPr>
            <w:moveTo w:id="399" w:author="Shaohua Li" w:date="2017-02-03T11:18:00Z">
              <w:r w:rsidRPr="00461AE9">
                <w:rPr>
                  <w:rFonts w:cs="Arial"/>
                </w:rPr>
                <w:t>Channel bandwidth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400" w:author="Shaohua Li" w:date="2017-02-03T11:18:00Z"/>
                <w:rFonts w:cs="Arial"/>
              </w:rPr>
            </w:pPr>
            <w:moveTo w:id="401" w:author="Shaohua Li" w:date="2017-02-03T11:18:00Z">
              <w:r w:rsidRPr="00461AE9">
                <w:rPr>
                  <w:rFonts w:cs="Arial"/>
                </w:rPr>
                <w:t>MHz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402" w:author="Shaohua Li" w:date="2017-02-03T11:18:00Z"/>
                <w:rFonts w:cs="Arial"/>
              </w:rPr>
            </w:pPr>
            <w:moveTo w:id="403" w:author="Shaohua Li" w:date="2017-02-03T11:18:00Z">
              <w:del w:id="404" w:author="Shaohua Li" w:date="2017-02-03T11:21:00Z">
                <w:r w:rsidRPr="00461AE9" w:rsidDel="000E4ACB">
                  <w:rPr>
                    <w:rFonts w:cs="Arial"/>
                  </w:rPr>
                  <w:delText>1</w:delText>
                </w:r>
              </w:del>
            </w:moveTo>
            <w:ins w:id="405" w:author="Shaohua Li" w:date="2017-02-03T11:21:00Z">
              <w:r w:rsidR="000E4ACB">
                <w:rPr>
                  <w:rFonts w:cs="Arial"/>
                </w:rPr>
                <w:t>2</w:t>
              </w:r>
            </w:ins>
            <w:moveTo w:id="406" w:author="Shaohua Li" w:date="2017-02-03T11:18:00Z">
              <w:r w:rsidRPr="00461AE9">
                <w:rPr>
                  <w:rFonts w:cs="Arial"/>
                </w:rPr>
                <w:t>0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407" w:author="Shaohua Li" w:date="2017-02-03T11:18:00Z"/>
                <w:rFonts w:cs="Arial"/>
              </w:rPr>
            </w:pPr>
            <w:moveTo w:id="408" w:author="Shaohua Li" w:date="2017-02-03T11:18:00Z">
              <w:r w:rsidRPr="00461AE9">
                <w:rPr>
                  <w:rFonts w:cs="Arial"/>
                </w:rPr>
                <w:t>Number of OFDM symbols for PDCCH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409" w:author="Shaohua Li" w:date="2017-02-03T11:18:00Z"/>
                <w:rFonts w:cs="Arial"/>
              </w:rPr>
            </w:pPr>
            <w:moveTo w:id="410" w:author="Shaohua Li" w:date="2017-02-03T11:18:00Z">
              <w:r w:rsidRPr="00461AE9">
                <w:rPr>
                  <w:rFonts w:cs="Arial"/>
                </w:rPr>
                <w:t>symbols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411" w:author="Shaohua Li" w:date="2017-02-03T11:18:00Z"/>
                <w:rFonts w:cs="Arial"/>
              </w:rPr>
            </w:pPr>
            <w:moveTo w:id="412" w:author="Shaohua Li" w:date="2017-02-03T11:18:00Z">
              <w:r w:rsidRPr="00461AE9">
                <w:rPr>
                  <w:rFonts w:cs="Arial"/>
                </w:rPr>
                <w:t>2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413" w:author="Shaohua Li" w:date="2017-02-03T11:18:00Z"/>
                <w:rFonts w:cs="Arial"/>
              </w:rPr>
            </w:pPr>
            <w:moveTo w:id="414" w:author="Shaohua Li" w:date="2017-02-03T11:18:00Z">
              <w:r w:rsidRPr="00461AE9">
                <w:rPr>
                  <w:rFonts w:cs="Arial"/>
                </w:rPr>
                <w:t>Aggregation level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415" w:author="Shaohua Li" w:date="2017-02-03T11:18:00Z"/>
                <w:rFonts w:cs="Arial"/>
              </w:rPr>
            </w:pPr>
            <w:moveTo w:id="416" w:author="Shaohua Li" w:date="2017-02-03T11:18:00Z">
              <w:r w:rsidRPr="00461AE9">
                <w:rPr>
                  <w:rFonts w:cs="Arial"/>
                </w:rPr>
                <w:t>CCE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417" w:author="Shaohua Li" w:date="2017-02-03T11:18:00Z"/>
                <w:rFonts w:cs="Arial"/>
              </w:rPr>
            </w:pPr>
            <w:moveTo w:id="418" w:author="Shaohua Li" w:date="2017-02-03T11:18:00Z">
              <w:r w:rsidRPr="00461AE9">
                <w:rPr>
                  <w:rFonts w:cs="Arial"/>
                </w:rPr>
                <w:t>4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419" w:author="Shaohua Li" w:date="2017-02-03T11:18:00Z"/>
                <w:rFonts w:cs="Arial"/>
              </w:rPr>
            </w:pPr>
            <w:moveTo w:id="420" w:author="Shaohua Li" w:date="2017-02-03T11:18:00Z">
              <w:r w:rsidRPr="00461AE9">
                <w:rPr>
                  <w:rFonts w:cs="Arial"/>
                </w:rPr>
                <w:t>DCI Format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421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422" w:author="Shaohua Li" w:date="2017-02-03T11:18:00Z"/>
                <w:rFonts w:cs="Arial"/>
                <w:lang w:eastAsia="zh-CN"/>
              </w:rPr>
            </w:pPr>
            <w:moveTo w:id="423" w:author="Shaohua Li" w:date="2017-02-03T11:18:00Z">
              <w:r w:rsidRPr="00461AE9">
                <w:rPr>
                  <w:rFonts w:cs="Arial"/>
                </w:rPr>
                <w:t>Format 2</w:t>
              </w:r>
              <w:r w:rsidRPr="00461AE9">
                <w:rPr>
                  <w:rFonts w:cs="Arial" w:hint="eastAsia"/>
                  <w:lang w:eastAsia="zh-CN"/>
                </w:rPr>
                <w:t>A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424" w:author="Shaohua Li" w:date="2017-02-03T11:18:00Z"/>
                <w:rFonts w:cs="Arial"/>
              </w:rPr>
            </w:pPr>
            <w:moveTo w:id="425" w:author="Shaohua Li" w:date="2017-02-03T11:18:00Z">
              <w:r w:rsidRPr="00461AE9">
                <w:rPr>
                  <w:rFonts w:cs="Arial"/>
                </w:rPr>
                <w:t>Cell ID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426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427" w:author="Shaohua Li" w:date="2017-02-03T11:18:00Z"/>
                <w:rFonts w:cs="Arial"/>
              </w:rPr>
            </w:pPr>
            <w:moveTo w:id="428" w:author="Shaohua Li" w:date="2017-02-03T11:18:00Z">
              <w:r w:rsidRPr="00461AE9">
                <w:rPr>
                  <w:rFonts w:cs="Arial"/>
                </w:rPr>
                <w:t>0</w:t>
              </w:r>
            </w:moveTo>
          </w:p>
        </w:tc>
      </w:tr>
      <w:tr w:rsidR="009D784C" w:rsidRPr="00396AEF" w:rsidTr="00FD33F1">
        <w:trPr>
          <w:jc w:val="center"/>
        </w:trPr>
        <w:tc>
          <w:tcPr>
            <w:tcW w:w="3400" w:type="dxa"/>
          </w:tcPr>
          <w:p w:rsidR="009D784C" w:rsidRPr="00461AE9" w:rsidRDefault="009D784C" w:rsidP="00FD33F1">
            <w:pPr>
              <w:pStyle w:val="TAL"/>
              <w:rPr>
                <w:moveTo w:id="429" w:author="Shaohua Li" w:date="2017-02-03T11:18:00Z"/>
                <w:rFonts w:cs="Arial"/>
              </w:rPr>
            </w:pPr>
            <w:moveTo w:id="430" w:author="Shaohua Li" w:date="2017-02-03T11:18:00Z">
              <w:r w:rsidRPr="00461AE9">
                <w:rPr>
                  <w:rFonts w:cs="Arial"/>
                </w:rPr>
                <w:t>Payload (without CRC)</w:t>
              </w:r>
            </w:moveTo>
          </w:p>
        </w:tc>
        <w:tc>
          <w:tcPr>
            <w:tcW w:w="914" w:type="dxa"/>
          </w:tcPr>
          <w:p w:rsidR="009D784C" w:rsidRPr="00461AE9" w:rsidRDefault="009D784C" w:rsidP="00FD33F1">
            <w:pPr>
              <w:pStyle w:val="TAC"/>
              <w:rPr>
                <w:moveTo w:id="431" w:author="Shaohua Li" w:date="2017-02-03T11:18:00Z"/>
                <w:rFonts w:cs="Arial"/>
              </w:rPr>
            </w:pPr>
            <w:moveTo w:id="432" w:author="Shaohua Li" w:date="2017-02-03T11:18:00Z">
              <w:r w:rsidRPr="00461AE9">
                <w:rPr>
                  <w:rFonts w:cs="Arial"/>
                </w:rPr>
                <w:t>Bits</w:t>
              </w:r>
            </w:moveTo>
          </w:p>
        </w:tc>
        <w:tc>
          <w:tcPr>
            <w:tcW w:w="1064" w:type="dxa"/>
          </w:tcPr>
          <w:p w:rsidR="009D784C" w:rsidRPr="00461AE9" w:rsidRDefault="009D784C" w:rsidP="00FD33F1">
            <w:pPr>
              <w:pStyle w:val="TAC"/>
              <w:rPr>
                <w:moveTo w:id="433" w:author="Shaohua Li" w:date="2017-02-03T11:18:00Z"/>
                <w:rFonts w:cs="Arial"/>
                <w:lang w:eastAsia="zh-CN"/>
              </w:rPr>
            </w:pPr>
            <w:moveTo w:id="434" w:author="Shaohua Li" w:date="2017-02-03T11:18:00Z">
              <w:r w:rsidRPr="00461AE9">
                <w:rPr>
                  <w:rFonts w:cs="Arial" w:hint="eastAsia"/>
                  <w:lang w:eastAsia="zh-CN"/>
                </w:rPr>
                <w:t>51</w:t>
              </w:r>
            </w:moveTo>
          </w:p>
        </w:tc>
      </w:tr>
      <w:moveToRangeEnd w:id="368"/>
    </w:tbl>
    <w:p w:rsidR="009D784C" w:rsidRDefault="009D784C" w:rsidP="0003234D">
      <w:pPr>
        <w:rPr>
          <w:highlight w:val="yellow"/>
          <w:lang w:val="en-US" w:eastAsia="zh-CN"/>
        </w:rPr>
      </w:pPr>
    </w:p>
    <w:p w:rsidR="0003234D" w:rsidRDefault="0003234D" w:rsidP="0003234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 of the Changed-------------</w:t>
      </w:r>
      <w:r w:rsidRPr="00C86602">
        <w:rPr>
          <w:highlight w:val="yellow"/>
          <w:lang w:val="en-US"/>
        </w:rPr>
        <w:t>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E6439" w:rsidRPr="000E6439" w:rsidRDefault="000E6439">
      <w:pPr>
        <w:rPr>
          <w:noProof/>
          <w:lang w:eastAsia="zh-CN"/>
        </w:rPr>
      </w:pPr>
    </w:p>
    <w:sectPr w:rsidR="000E6439" w:rsidRPr="000E64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DDA" w:rsidRDefault="008F7DDA">
      <w:r>
        <w:separator/>
      </w:r>
    </w:p>
  </w:endnote>
  <w:endnote w:type="continuationSeparator" w:id="0">
    <w:p w:rsidR="008F7DDA" w:rsidRDefault="008F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DDA" w:rsidRDefault="008F7DDA">
      <w:r>
        <w:separator/>
      </w:r>
    </w:p>
  </w:footnote>
  <w:footnote w:type="continuationSeparator" w:id="0">
    <w:p w:rsidR="008F7DDA" w:rsidRDefault="008F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83FAE"/>
    <w:multiLevelType w:val="hybridMultilevel"/>
    <w:tmpl w:val="0CF2EC72"/>
    <w:lvl w:ilvl="0" w:tplc="AD788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05"/>
    <w:rsid w:val="00022E4A"/>
    <w:rsid w:val="0003234D"/>
    <w:rsid w:val="00061E03"/>
    <w:rsid w:val="0008540E"/>
    <w:rsid w:val="000A6394"/>
    <w:rsid w:val="000C038A"/>
    <w:rsid w:val="000C6598"/>
    <w:rsid w:val="000D7A93"/>
    <w:rsid w:val="000E16C0"/>
    <w:rsid w:val="000E4ACB"/>
    <w:rsid w:val="000E6439"/>
    <w:rsid w:val="00107586"/>
    <w:rsid w:val="00145D43"/>
    <w:rsid w:val="001522C3"/>
    <w:rsid w:val="0015483E"/>
    <w:rsid w:val="00192C46"/>
    <w:rsid w:val="001A14B2"/>
    <w:rsid w:val="001A7B60"/>
    <w:rsid w:val="001B7A65"/>
    <w:rsid w:val="001E41F3"/>
    <w:rsid w:val="002072AD"/>
    <w:rsid w:val="0026004D"/>
    <w:rsid w:val="00275D12"/>
    <w:rsid w:val="002860C4"/>
    <w:rsid w:val="002A01CC"/>
    <w:rsid w:val="002B5741"/>
    <w:rsid w:val="00305409"/>
    <w:rsid w:val="003253BF"/>
    <w:rsid w:val="003A321A"/>
    <w:rsid w:val="003E1A36"/>
    <w:rsid w:val="004242F1"/>
    <w:rsid w:val="004B75B7"/>
    <w:rsid w:val="0051580D"/>
    <w:rsid w:val="00517904"/>
    <w:rsid w:val="00592D74"/>
    <w:rsid w:val="005E2C44"/>
    <w:rsid w:val="00621188"/>
    <w:rsid w:val="006257ED"/>
    <w:rsid w:val="00642C5A"/>
    <w:rsid w:val="00695808"/>
    <w:rsid w:val="006B3E00"/>
    <w:rsid w:val="006B46FB"/>
    <w:rsid w:val="006E21FB"/>
    <w:rsid w:val="007406C1"/>
    <w:rsid w:val="00792342"/>
    <w:rsid w:val="007B512A"/>
    <w:rsid w:val="007C2097"/>
    <w:rsid w:val="007D6A07"/>
    <w:rsid w:val="008279FA"/>
    <w:rsid w:val="008626E7"/>
    <w:rsid w:val="00870EE7"/>
    <w:rsid w:val="008879DF"/>
    <w:rsid w:val="008F686C"/>
    <w:rsid w:val="008F7DDA"/>
    <w:rsid w:val="009077DB"/>
    <w:rsid w:val="009209A0"/>
    <w:rsid w:val="0097256B"/>
    <w:rsid w:val="009777D9"/>
    <w:rsid w:val="00991B88"/>
    <w:rsid w:val="009A579D"/>
    <w:rsid w:val="009D784C"/>
    <w:rsid w:val="009E3297"/>
    <w:rsid w:val="009F734F"/>
    <w:rsid w:val="00A14182"/>
    <w:rsid w:val="00A246B6"/>
    <w:rsid w:val="00A47E70"/>
    <w:rsid w:val="00A7671C"/>
    <w:rsid w:val="00AD1CD8"/>
    <w:rsid w:val="00AF7010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74A5"/>
    <w:rsid w:val="00D03F9A"/>
    <w:rsid w:val="00DA2DCF"/>
    <w:rsid w:val="00DE34CF"/>
    <w:rsid w:val="00DE464A"/>
    <w:rsid w:val="00EE7D7C"/>
    <w:rsid w:val="00F25D5D"/>
    <w:rsid w:val="00F25D98"/>
    <w:rsid w:val="00F300FB"/>
    <w:rsid w:val="00F76695"/>
    <w:rsid w:val="00FB2E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BFD566"/>
  <w15:chartTrackingRefBased/>
  <w15:docId w15:val="{0E77A5F1-9BB3-4F2B-93C8-FC934D98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E643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E6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6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643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64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0E6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 7</dc:creator>
  <cp:keywords/>
  <cp:lastModifiedBy>Shaohua Li</cp:lastModifiedBy>
  <cp:revision>19</cp:revision>
  <cp:lastPrinted>1899-12-31T16:00:00Z</cp:lastPrinted>
  <dcterms:created xsi:type="dcterms:W3CDTF">2017-02-03T02:45:00Z</dcterms:created>
  <dcterms:modified xsi:type="dcterms:W3CDTF">2017-02-03T08:02:00Z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